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A60" w:rsidRPr="00B52A60" w:rsidRDefault="00B52A60" w:rsidP="00B52A60">
      <w:pPr>
        <w:jc w:val="center"/>
        <w:rPr>
          <w:rFonts w:ascii="Times New Roman" w:eastAsia="Times New Roman" w:hAnsi="Times New Roman" w:cs="Times New Roman"/>
          <w:lang w:eastAsia="es-ES_tradnl"/>
        </w:rPr>
      </w:pPr>
      <w:r w:rsidRPr="00B52A60">
        <w:rPr>
          <w:rFonts w:ascii="Times New Roman" w:eastAsia="Times New Roman" w:hAnsi="Times New Roman" w:cs="Times New Roman"/>
          <w:lang w:eastAsia="es-ES_tradnl"/>
        </w:rPr>
        <w:fldChar w:fldCharType="begin"/>
      </w:r>
      <w:r w:rsidR="00D7437A">
        <w:rPr>
          <w:rFonts w:ascii="Times New Roman" w:eastAsia="Times New Roman" w:hAnsi="Times New Roman" w:cs="Times New Roman"/>
          <w:lang w:eastAsia="es-ES_tradnl"/>
        </w:rPr>
        <w:instrText xml:space="preserve"> INCLUDEPICTURE "C:\\var\\folders\\pj\\3n_whm0n2zj0rv6w1jlfzxxc0000gn\\T\\com.microsoft.Word\\WebArchiveCopyPasteTempFiles\\logo.png" \* MERGEFORMAT </w:instrText>
      </w:r>
      <w:r w:rsidRPr="00B52A60">
        <w:rPr>
          <w:rFonts w:ascii="Times New Roman" w:eastAsia="Times New Roman" w:hAnsi="Times New Roman" w:cs="Times New Roman"/>
          <w:lang w:eastAsia="es-ES_tradnl"/>
        </w:rPr>
        <w:fldChar w:fldCharType="separate"/>
      </w:r>
      <w:r w:rsidRPr="00B52A60">
        <w:rPr>
          <w:rFonts w:ascii="Times New Roman" w:eastAsia="Times New Roman" w:hAnsi="Times New Roman" w:cs="Times New Roman"/>
          <w:noProof/>
          <w:lang w:eastAsia="es-ES_tradnl"/>
        </w:rPr>
        <w:drawing>
          <wp:inline distT="0" distB="0" distL="0" distR="0">
            <wp:extent cx="2495392" cy="975636"/>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9612" cy="992925"/>
                    </a:xfrm>
                    <a:prstGeom prst="rect">
                      <a:avLst/>
                    </a:prstGeom>
                    <a:noFill/>
                    <a:ln>
                      <a:noFill/>
                    </a:ln>
                  </pic:spPr>
                </pic:pic>
              </a:graphicData>
            </a:graphic>
          </wp:inline>
        </w:drawing>
      </w:r>
      <w:r w:rsidRPr="00B52A60">
        <w:rPr>
          <w:rFonts w:ascii="Times New Roman" w:eastAsia="Times New Roman" w:hAnsi="Times New Roman" w:cs="Times New Roman"/>
          <w:lang w:eastAsia="es-ES_tradnl"/>
        </w:rPr>
        <w:fldChar w:fldCharType="end"/>
      </w:r>
    </w:p>
    <w:p w:rsidR="00B52A60" w:rsidRDefault="00B52A60" w:rsidP="00B52A60">
      <w:pPr>
        <w:jc w:val="both"/>
        <w:rPr>
          <w:rFonts w:ascii="Times New Roman" w:eastAsia="Times New Roman" w:hAnsi="Times New Roman" w:cs="Times New Roman"/>
          <w:b/>
          <w:bCs/>
          <w:lang w:val="es-ES_tradnl" w:eastAsia="es-ES_tradnl"/>
        </w:rPr>
      </w:pPr>
    </w:p>
    <w:p w:rsidR="00B52A60" w:rsidRPr="00B52A60" w:rsidRDefault="00B52A60" w:rsidP="00B52A60">
      <w:pPr>
        <w:jc w:val="both"/>
        <w:rPr>
          <w:rFonts w:ascii="Times New Roman" w:eastAsia="Times New Roman" w:hAnsi="Times New Roman" w:cs="Times New Roman"/>
          <w:b/>
          <w:bCs/>
          <w:lang w:val="es-ES_tradnl" w:eastAsia="es-ES_tradnl"/>
        </w:rPr>
      </w:pPr>
      <w:r w:rsidRPr="00B52A60">
        <w:rPr>
          <w:rFonts w:ascii="Times New Roman" w:eastAsia="Times New Roman" w:hAnsi="Times New Roman" w:cs="Times New Roman"/>
          <w:b/>
          <w:bCs/>
          <w:lang w:val="es-ES_tradnl" w:eastAsia="es-ES_tradnl"/>
        </w:rPr>
        <w:t xml:space="preserve">En el encuentro los representantes de la </w:t>
      </w:r>
      <w:proofErr w:type="spellStart"/>
      <w:r w:rsidRPr="00B52A60">
        <w:rPr>
          <w:rFonts w:ascii="Times New Roman" w:eastAsia="Times New Roman" w:hAnsi="Times New Roman" w:cs="Times New Roman"/>
          <w:b/>
          <w:bCs/>
          <w:lang w:val="es-ES_tradnl" w:eastAsia="es-ES_tradnl"/>
        </w:rPr>
        <w:t>Universitat</w:t>
      </w:r>
      <w:proofErr w:type="spellEnd"/>
      <w:r w:rsidRPr="00B52A60">
        <w:rPr>
          <w:rFonts w:ascii="Times New Roman" w:eastAsia="Times New Roman" w:hAnsi="Times New Roman" w:cs="Times New Roman"/>
          <w:b/>
          <w:bCs/>
          <w:lang w:val="es-ES_tradnl" w:eastAsia="es-ES_tradnl"/>
        </w:rPr>
        <w:t xml:space="preserve"> de València y de Unión Sanitaria Valenciana</w:t>
      </w:r>
      <w:r w:rsidRPr="00B52A60">
        <w:rPr>
          <w:rFonts w:ascii="Times New Roman" w:eastAsia="Times New Roman" w:hAnsi="Times New Roman" w:cs="Times New Roman"/>
          <w:lang w:val="es-ES_tradnl" w:eastAsia="es-ES_tradnl"/>
        </w:rPr>
        <w:t xml:space="preserve"> </w:t>
      </w:r>
      <w:r w:rsidRPr="00B52A60">
        <w:rPr>
          <w:rFonts w:ascii="Times New Roman" w:eastAsia="Times New Roman" w:hAnsi="Times New Roman" w:cs="Times New Roman"/>
          <w:b/>
          <w:bCs/>
          <w:lang w:val="es-ES_tradnl" w:eastAsia="es-ES_tradnl"/>
        </w:rPr>
        <w:t xml:space="preserve">han fijado objetivos comunes para 2020, entre los que destaca la creación de un Observatorio de la Salud, y la formación actual y futura de los futuros profesionales sanitarios. </w:t>
      </w:r>
    </w:p>
    <w:p w:rsidR="00B52A60" w:rsidRPr="00B52A60" w:rsidRDefault="00B52A60" w:rsidP="00B52A60">
      <w:pPr>
        <w:jc w:val="both"/>
        <w:rPr>
          <w:rFonts w:ascii="Times New Roman" w:eastAsia="Times New Roman" w:hAnsi="Times New Roman" w:cs="Times New Roman"/>
          <w:b/>
          <w:bCs/>
          <w:lang w:val="es-ES_tradnl" w:eastAsia="es-ES_tradnl"/>
        </w:rPr>
      </w:pPr>
    </w:p>
    <w:p w:rsidR="00B52A60" w:rsidRPr="00B74C19" w:rsidRDefault="00B52A60" w:rsidP="00B52A60">
      <w:pPr>
        <w:jc w:val="both"/>
        <w:rPr>
          <w:rFonts w:ascii="Times New Roman" w:eastAsia="Times New Roman" w:hAnsi="Times New Roman" w:cs="Times New Roman"/>
          <w:color w:val="FF0000"/>
          <w:lang w:val="es-ES_tradnl" w:eastAsia="es-ES_tradnl"/>
        </w:rPr>
      </w:pPr>
      <w:r w:rsidRPr="00B52A60">
        <w:rPr>
          <w:rFonts w:ascii="Times New Roman" w:eastAsia="Times New Roman" w:hAnsi="Times New Roman" w:cs="Times New Roman"/>
          <w:lang w:val="es-ES_tradnl" w:eastAsia="es-ES_tradnl"/>
        </w:rPr>
        <w:t xml:space="preserve">Los representantes de los </w:t>
      </w:r>
      <w:r w:rsidRPr="00B52A60">
        <w:rPr>
          <w:rFonts w:ascii="Times New Roman" w:eastAsia="Times New Roman" w:hAnsi="Times New Roman" w:cs="Times New Roman"/>
          <w:b/>
          <w:bCs/>
          <w:lang w:val="es-ES_tradnl" w:eastAsia="es-ES_tradnl"/>
        </w:rPr>
        <w:t>colegios profesionales</w:t>
      </w:r>
      <w:r w:rsidRPr="00B52A60">
        <w:rPr>
          <w:rFonts w:ascii="Times New Roman" w:eastAsia="Times New Roman" w:hAnsi="Times New Roman" w:cs="Times New Roman"/>
          <w:lang w:val="es-ES_tradnl" w:eastAsia="es-ES_tradnl"/>
        </w:rPr>
        <w:t xml:space="preserve"> que integran la </w:t>
      </w:r>
      <w:r w:rsidRPr="00B52A60">
        <w:rPr>
          <w:rFonts w:ascii="Times New Roman" w:eastAsia="Times New Roman" w:hAnsi="Times New Roman" w:cs="Times New Roman"/>
          <w:b/>
          <w:bCs/>
          <w:i/>
          <w:iCs/>
          <w:lang w:val="es-ES_tradnl" w:eastAsia="es-ES_tradnl"/>
        </w:rPr>
        <w:t>Unión Sanitaria Valenciana</w:t>
      </w:r>
      <w:r w:rsidRPr="00B52A60">
        <w:rPr>
          <w:rFonts w:ascii="Times New Roman" w:eastAsia="Times New Roman" w:hAnsi="Times New Roman" w:cs="Times New Roman"/>
          <w:lang w:val="es-ES_tradnl" w:eastAsia="es-ES_tradnl"/>
        </w:rPr>
        <w:t xml:space="preserve"> se han reunido con Mª Vicenta Mestre </w:t>
      </w:r>
      <w:proofErr w:type="spellStart"/>
      <w:r w:rsidRPr="00B52A60">
        <w:rPr>
          <w:rFonts w:ascii="Times New Roman" w:eastAsia="Times New Roman" w:hAnsi="Times New Roman" w:cs="Times New Roman"/>
          <w:lang w:val="es-ES_tradnl" w:eastAsia="es-ES_tradnl"/>
        </w:rPr>
        <w:t>Escrivà</w:t>
      </w:r>
      <w:proofErr w:type="spellEnd"/>
      <w:r w:rsidRPr="00B52A60">
        <w:rPr>
          <w:rFonts w:ascii="Times New Roman" w:eastAsia="Times New Roman" w:hAnsi="Times New Roman" w:cs="Times New Roman"/>
          <w:lang w:val="es-ES_tradnl" w:eastAsia="es-ES_tradnl"/>
        </w:rPr>
        <w:t xml:space="preserve">, Rectora de la </w:t>
      </w:r>
      <w:proofErr w:type="spellStart"/>
      <w:r w:rsidRPr="00B52A60">
        <w:rPr>
          <w:rFonts w:ascii="Times New Roman" w:eastAsia="Times New Roman" w:hAnsi="Times New Roman" w:cs="Times New Roman"/>
          <w:b/>
          <w:bCs/>
          <w:lang w:val="es-ES_tradnl" w:eastAsia="es-ES_tradnl"/>
        </w:rPr>
        <w:t>Universitat</w:t>
      </w:r>
      <w:proofErr w:type="spellEnd"/>
      <w:r w:rsidRPr="00B52A60">
        <w:rPr>
          <w:rFonts w:ascii="Times New Roman" w:eastAsia="Times New Roman" w:hAnsi="Times New Roman" w:cs="Times New Roman"/>
          <w:b/>
          <w:bCs/>
          <w:lang w:val="es-ES_tradnl" w:eastAsia="es-ES_tradnl"/>
        </w:rPr>
        <w:t xml:space="preserve"> de València</w:t>
      </w:r>
      <w:r w:rsidRPr="00B52A60">
        <w:rPr>
          <w:rFonts w:ascii="Times New Roman" w:eastAsia="Times New Roman" w:hAnsi="Times New Roman" w:cs="Times New Roman"/>
          <w:lang w:val="es-ES_tradnl" w:eastAsia="es-ES_tradnl"/>
        </w:rPr>
        <w:t xml:space="preserve"> y Carlos Hermenegildo </w:t>
      </w:r>
      <w:proofErr w:type="spellStart"/>
      <w:r w:rsidRPr="00B52A60">
        <w:rPr>
          <w:rFonts w:ascii="Times New Roman" w:eastAsia="Times New Roman" w:hAnsi="Times New Roman" w:cs="Times New Roman"/>
          <w:lang w:val="es-ES_tradnl" w:eastAsia="es-ES_tradnl"/>
        </w:rPr>
        <w:t>Caudevilla</w:t>
      </w:r>
      <w:proofErr w:type="spellEnd"/>
      <w:r w:rsidRPr="00B52A60">
        <w:rPr>
          <w:rFonts w:ascii="Times New Roman" w:eastAsia="Times New Roman" w:hAnsi="Times New Roman" w:cs="Times New Roman"/>
          <w:lang w:val="es-ES_tradnl" w:eastAsia="es-ES_tradnl"/>
        </w:rPr>
        <w:t>, Vicerrector de Investigación</w:t>
      </w:r>
      <w:r>
        <w:rPr>
          <w:rFonts w:ascii="Times New Roman" w:eastAsia="Times New Roman" w:hAnsi="Times New Roman" w:cs="Times New Roman"/>
          <w:lang w:val="es-ES_tradnl" w:eastAsia="es-ES_tradnl"/>
        </w:rPr>
        <w:t>,</w:t>
      </w:r>
      <w:r w:rsidRPr="00B52A60">
        <w:rPr>
          <w:rFonts w:ascii="Times New Roman" w:eastAsia="Times New Roman" w:hAnsi="Times New Roman" w:cs="Times New Roman"/>
          <w:lang w:val="es-ES_tradnl" w:eastAsia="es-ES_tradnl"/>
        </w:rPr>
        <w:t xml:space="preserve"> para plantear temas y líneas comunes de trabajo que redund</w:t>
      </w:r>
      <w:r>
        <w:rPr>
          <w:rFonts w:ascii="Times New Roman" w:eastAsia="Times New Roman" w:hAnsi="Times New Roman" w:cs="Times New Roman"/>
          <w:lang w:val="es-ES_tradnl" w:eastAsia="es-ES_tradnl"/>
        </w:rPr>
        <w:t>e</w:t>
      </w:r>
      <w:r w:rsidRPr="00B52A60">
        <w:rPr>
          <w:rFonts w:ascii="Times New Roman" w:eastAsia="Times New Roman" w:hAnsi="Times New Roman" w:cs="Times New Roman"/>
          <w:lang w:val="es-ES_tradnl" w:eastAsia="es-ES_tradnl"/>
        </w:rPr>
        <w:t>n en una mejor atención sanitaria.</w:t>
      </w:r>
      <w:r w:rsidR="00B74C19">
        <w:rPr>
          <w:rFonts w:ascii="Times New Roman" w:eastAsia="Times New Roman" w:hAnsi="Times New Roman" w:cs="Times New Roman"/>
          <w:lang w:val="es-ES_tradnl" w:eastAsia="es-ES_tradnl"/>
        </w:rPr>
        <w:t xml:space="preserve"> </w:t>
      </w:r>
    </w:p>
    <w:p w:rsidR="00B52A60" w:rsidRPr="00B52A60" w:rsidRDefault="00B52A60" w:rsidP="00B52A60">
      <w:pPr>
        <w:jc w:val="both"/>
        <w:rPr>
          <w:rFonts w:ascii="Times New Roman" w:eastAsia="Times New Roman" w:hAnsi="Times New Roman" w:cs="Times New Roman"/>
          <w:lang w:val="es-ES_tradnl" w:eastAsia="es-ES_tradnl"/>
        </w:rPr>
      </w:pPr>
    </w:p>
    <w:p w:rsidR="00B52A60" w:rsidRPr="00B52A60" w:rsidRDefault="00B52A60" w:rsidP="00B52A60">
      <w:pPr>
        <w:jc w:val="both"/>
        <w:rPr>
          <w:rFonts w:ascii="Times New Roman" w:eastAsia="Times New Roman" w:hAnsi="Times New Roman" w:cs="Times New Roman"/>
          <w:b/>
          <w:bCs/>
          <w:lang w:val="es-ES_tradnl" w:eastAsia="es-ES_tradnl"/>
        </w:rPr>
      </w:pPr>
      <w:r w:rsidRPr="00B52A60">
        <w:rPr>
          <w:rFonts w:ascii="Times New Roman" w:eastAsia="Times New Roman" w:hAnsi="Times New Roman" w:cs="Times New Roman"/>
          <w:lang w:val="es-ES_tradnl" w:eastAsia="es-ES_tradnl"/>
        </w:rPr>
        <w:t>La Unión Sanitaria Valenciana está trabajando en un</w:t>
      </w:r>
      <w:r w:rsidRPr="00B52A60">
        <w:rPr>
          <w:rFonts w:ascii="Times New Roman" w:eastAsia="Times New Roman" w:hAnsi="Times New Roman" w:cs="Times New Roman"/>
          <w:b/>
          <w:bCs/>
          <w:lang w:val="es-ES_tradnl" w:eastAsia="es-ES_tradnl"/>
        </w:rPr>
        <w:t xml:space="preserve"> observatorio</w:t>
      </w:r>
      <w:r w:rsidRPr="00B52A60">
        <w:rPr>
          <w:rFonts w:ascii="Times New Roman" w:eastAsia="Times New Roman" w:hAnsi="Times New Roman" w:cs="Times New Roman"/>
          <w:lang w:val="es-ES_tradnl" w:eastAsia="es-ES_tradnl"/>
        </w:rPr>
        <w:t xml:space="preserve"> para determinar y analizar cuál es la</w:t>
      </w:r>
      <w:r w:rsidRPr="00B52A60">
        <w:rPr>
          <w:rFonts w:ascii="Times New Roman" w:eastAsia="Times New Roman" w:hAnsi="Times New Roman" w:cs="Times New Roman"/>
          <w:b/>
          <w:bCs/>
          <w:lang w:val="es-ES_tradnl" w:eastAsia="es-ES_tradnl"/>
        </w:rPr>
        <w:t xml:space="preserve"> situación actual de los servicios sanitarios en la Comunitat Valenciana, siendo un parte fundamental la formación universitaria que reciben los futuros profesionales. </w:t>
      </w:r>
    </w:p>
    <w:p w:rsidR="00B52A60" w:rsidRPr="00B52A60" w:rsidRDefault="00B52A60" w:rsidP="00B52A60">
      <w:pPr>
        <w:jc w:val="both"/>
        <w:rPr>
          <w:rFonts w:ascii="Times New Roman" w:eastAsia="Times New Roman" w:hAnsi="Times New Roman" w:cs="Times New Roman"/>
          <w:lang w:val="es-ES_tradnl" w:eastAsia="es-ES_tradnl"/>
        </w:rPr>
      </w:pPr>
    </w:p>
    <w:p w:rsidR="00B52A60" w:rsidRPr="00B52A60" w:rsidRDefault="00B52A60" w:rsidP="00B52A60">
      <w:p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Con este tipo de reuniones,</w:t>
      </w:r>
      <w:r>
        <w:rPr>
          <w:rFonts w:ascii="Times New Roman" w:eastAsia="Times New Roman" w:hAnsi="Times New Roman" w:cs="Times New Roman"/>
          <w:lang w:val="es-ES_tradnl" w:eastAsia="es-ES_tradnl"/>
        </w:rPr>
        <w:t xml:space="preserve"> </w:t>
      </w:r>
      <w:r w:rsidRPr="00B52A60">
        <w:rPr>
          <w:rFonts w:ascii="Times New Roman" w:eastAsia="Times New Roman" w:hAnsi="Times New Roman" w:cs="Times New Roman"/>
          <w:lang w:val="es-ES_tradnl" w:eastAsia="es-ES_tradnl"/>
        </w:rPr>
        <w:t xml:space="preserve">la Unión Sanitaria continúa cumpliendo con su fin último, la promoción y coordinación de las actuaciones de los colegios profesionales para ser más útiles y eficaces, tanto para los diferentes colectivos sanitarios que representan, como para la Administración y la </w:t>
      </w:r>
      <w:r>
        <w:rPr>
          <w:rFonts w:ascii="Times New Roman" w:eastAsia="Times New Roman" w:hAnsi="Times New Roman" w:cs="Times New Roman"/>
          <w:lang w:val="es-ES_tradnl" w:eastAsia="es-ES_tradnl"/>
        </w:rPr>
        <w:t>S</w:t>
      </w:r>
      <w:r w:rsidRPr="00B52A60">
        <w:rPr>
          <w:rFonts w:ascii="Times New Roman" w:eastAsia="Times New Roman" w:hAnsi="Times New Roman" w:cs="Times New Roman"/>
          <w:lang w:val="es-ES_tradnl" w:eastAsia="es-ES_tradnl"/>
        </w:rPr>
        <w:t xml:space="preserve">ociedad. Una colaboración </w:t>
      </w:r>
      <w:proofErr w:type="gramStart"/>
      <w:r w:rsidRPr="00B52A60">
        <w:rPr>
          <w:rFonts w:ascii="Times New Roman" w:eastAsia="Times New Roman" w:hAnsi="Times New Roman" w:cs="Times New Roman"/>
          <w:lang w:val="es-ES_tradnl" w:eastAsia="es-ES_tradnl"/>
        </w:rPr>
        <w:t>que</w:t>
      </w:r>
      <w:proofErr w:type="gramEnd"/>
      <w:r w:rsidRPr="00B52A60">
        <w:rPr>
          <w:rFonts w:ascii="Times New Roman" w:eastAsia="Times New Roman" w:hAnsi="Times New Roman" w:cs="Times New Roman"/>
          <w:lang w:val="es-ES_tradnl" w:eastAsia="es-ES_tradnl"/>
        </w:rPr>
        <w:t xml:space="preserve"> </w:t>
      </w:r>
      <w:r>
        <w:rPr>
          <w:rFonts w:ascii="Times New Roman" w:eastAsia="Times New Roman" w:hAnsi="Times New Roman" w:cs="Times New Roman"/>
          <w:lang w:val="es-ES_tradnl" w:eastAsia="es-ES_tradnl"/>
        </w:rPr>
        <w:t xml:space="preserve">en este caso, </w:t>
      </w:r>
      <w:r w:rsidRPr="00B52A60">
        <w:rPr>
          <w:rFonts w:ascii="Times New Roman" w:eastAsia="Times New Roman" w:hAnsi="Times New Roman" w:cs="Times New Roman"/>
          <w:lang w:val="es-ES_tradnl" w:eastAsia="es-ES_tradnl"/>
        </w:rPr>
        <w:t>favorece la cercanía entre Colegios y Universidad para atender al compromiso social del profesional sanitario con sus pacientes, la evolución de conocimientos científico-técnicos y los derechos y responsabilidades tanto de los pacientes como de los profesionales sanitarios a nivel de docencia e investigación.</w:t>
      </w:r>
    </w:p>
    <w:p w:rsidR="00B52A60" w:rsidRPr="00B52A60" w:rsidRDefault="00B52A60" w:rsidP="00B52A60">
      <w:pPr>
        <w:jc w:val="both"/>
        <w:rPr>
          <w:rFonts w:ascii="Times New Roman" w:eastAsia="Times New Roman" w:hAnsi="Times New Roman" w:cs="Times New Roman"/>
          <w:b/>
          <w:bCs/>
          <w:lang w:val="es-ES_tradnl" w:eastAsia="es-ES_tradnl"/>
        </w:rPr>
      </w:pPr>
    </w:p>
    <w:p w:rsidR="00B52A60" w:rsidRDefault="00B52A60" w:rsidP="00B52A60">
      <w:p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 xml:space="preserve">La enseñanza, supervisión y orientación a profesionales y alumnado es muy importante para su desarrollo y para la </w:t>
      </w:r>
      <w:r>
        <w:rPr>
          <w:rFonts w:ascii="Times New Roman" w:eastAsia="Times New Roman" w:hAnsi="Times New Roman" w:cs="Times New Roman"/>
          <w:lang w:val="es-ES_tradnl" w:eastAsia="es-ES_tradnl"/>
        </w:rPr>
        <w:t xml:space="preserve">mejor </w:t>
      </w:r>
      <w:r w:rsidRPr="00B52A60">
        <w:rPr>
          <w:rFonts w:ascii="Times New Roman" w:eastAsia="Times New Roman" w:hAnsi="Times New Roman" w:cs="Times New Roman"/>
          <w:lang w:val="es-ES_tradnl" w:eastAsia="es-ES_tradnl"/>
        </w:rPr>
        <w:t>atención a los pacientes. Contribuir a estas actividades forma parte de las prácticas recomendadas, así como prestar apoyo, evaluar, comentar constructivamente y supervisar el trabajo de los compañeros, profesionales en proceso de formación y alumnado.</w:t>
      </w:r>
    </w:p>
    <w:p w:rsidR="00B52A60" w:rsidRPr="00B52A60" w:rsidRDefault="00B52A60" w:rsidP="00B52A60">
      <w:pPr>
        <w:jc w:val="both"/>
        <w:rPr>
          <w:rFonts w:ascii="Times New Roman" w:eastAsia="Times New Roman" w:hAnsi="Times New Roman" w:cs="Times New Roman"/>
          <w:lang w:val="es-ES_tradnl" w:eastAsia="es-ES_tradnl"/>
        </w:rPr>
      </w:pPr>
    </w:p>
    <w:p w:rsidR="00B52A60" w:rsidRPr="00B52A60" w:rsidRDefault="00B52A60" w:rsidP="00B52A60">
      <w:p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 xml:space="preserve">Se han tratado otros temas entre los que destaca la importancia de la colegiación no solamente una vez acabados los estudios de grado, sino a nivel e la docencia y la investigación, también que se tengan en cuenta a cada uno de los Colegios en las modificaciones de los respectivos planes de estudio. </w:t>
      </w:r>
    </w:p>
    <w:p w:rsidR="00B52A60" w:rsidRPr="00B52A60" w:rsidRDefault="00B52A60" w:rsidP="00B52A60">
      <w:pPr>
        <w:jc w:val="both"/>
        <w:rPr>
          <w:rFonts w:ascii="Times New Roman" w:eastAsia="Times New Roman" w:hAnsi="Times New Roman" w:cs="Times New Roman"/>
          <w:lang w:val="es-ES_tradnl" w:eastAsia="es-ES_tradnl"/>
        </w:rPr>
      </w:pPr>
    </w:p>
    <w:p w:rsidR="00B52A60" w:rsidRDefault="00B52A60" w:rsidP="00B52A60">
      <w:p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La Unión Sanitaria Valenciana fue creada en el año 2006 y representa a alrededor de 45.000 profesionales sanitarios en la Comunitat Valenciana de los colegios que la componen:</w:t>
      </w:r>
    </w:p>
    <w:p w:rsidR="00BE2436" w:rsidRPr="00B52A60" w:rsidRDefault="00BE2436" w:rsidP="00B52A60">
      <w:pPr>
        <w:jc w:val="both"/>
        <w:rPr>
          <w:rFonts w:ascii="Times New Roman" w:eastAsia="Times New Roman" w:hAnsi="Times New Roman" w:cs="Times New Roman"/>
          <w:lang w:val="es-ES_tradnl" w:eastAsia="es-ES_tradnl"/>
        </w:rPr>
      </w:pPr>
      <w:bookmarkStart w:id="0" w:name="_GoBack"/>
      <w:bookmarkEnd w:id="0"/>
    </w:p>
    <w:p w:rsidR="00BE2436" w:rsidRPr="00B52A60" w:rsidRDefault="00BE2436" w:rsidP="00BE2436">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Médicos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Dietistas y Nutricionistas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Enfermería</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Farmacéuticos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lastRenderedPageBreak/>
        <w:t>Fisioterapeutas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Logopedas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Ópticos-Optometristas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Podólogos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Psicólogos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Terapeutas Ocupacionales</w:t>
      </w:r>
    </w:p>
    <w:p w:rsidR="00B52A60" w:rsidRPr="00B52A60" w:rsidRDefault="00B52A60" w:rsidP="00B52A60">
      <w:pPr>
        <w:pStyle w:val="Prrafodelista"/>
        <w:numPr>
          <w:ilvl w:val="0"/>
          <w:numId w:val="1"/>
        </w:numPr>
        <w:jc w:val="both"/>
        <w:rPr>
          <w:rFonts w:ascii="Times New Roman" w:eastAsia="Times New Roman" w:hAnsi="Times New Roman" w:cs="Times New Roman"/>
          <w:lang w:val="es-ES_tradnl" w:eastAsia="es-ES_tradnl"/>
        </w:rPr>
      </w:pPr>
      <w:r w:rsidRPr="00B52A60">
        <w:rPr>
          <w:rFonts w:ascii="Times New Roman" w:eastAsia="Times New Roman" w:hAnsi="Times New Roman" w:cs="Times New Roman"/>
          <w:lang w:val="es-ES_tradnl" w:eastAsia="es-ES_tradnl"/>
        </w:rPr>
        <w:t>Veterinario</w:t>
      </w:r>
    </w:p>
    <w:p w:rsidR="00B52A60" w:rsidRPr="00B52A60" w:rsidRDefault="00B52A60" w:rsidP="00B52A60">
      <w:pPr>
        <w:jc w:val="both"/>
        <w:rPr>
          <w:rFonts w:ascii="Times New Roman" w:eastAsia="Times New Roman" w:hAnsi="Times New Roman" w:cs="Times New Roman"/>
          <w:lang w:val="es-ES_tradnl" w:eastAsia="es-ES_tradnl"/>
        </w:rPr>
      </w:pPr>
    </w:p>
    <w:p w:rsidR="00B52A60" w:rsidRPr="00B52A60" w:rsidRDefault="00B52A60" w:rsidP="00B52A60">
      <w:pPr>
        <w:jc w:val="both"/>
        <w:rPr>
          <w:rFonts w:ascii="Times New Roman" w:eastAsia="Times New Roman" w:hAnsi="Times New Roman" w:cs="Times New Roman"/>
          <w:lang w:eastAsia="es-ES_tradnl"/>
        </w:rPr>
      </w:pPr>
      <w:r w:rsidRPr="00B52A60">
        <w:rPr>
          <w:rFonts w:ascii="Times New Roman" w:eastAsia="Times New Roman" w:hAnsi="Times New Roman" w:cs="Times New Roman"/>
          <w:lang w:val="es-ES_tradnl" w:eastAsia="es-ES_tradnl"/>
        </w:rPr>
        <w:t>Finalmente, y no menos importante, se ha hablado de la importancia de formar a los estudiantes en los aspectos deontológicos profesionales. Los Códigos Deontológicos de cada una de las profesiones sanitarias son la mejor referencia, dado que se tratan de normas deontológicas autoimpuestas de obligado cumplimiento que definen los niveles de conducta y ejercicio, con el fin de fomentar y mantener la confianza social y el prestigio profesional mediante la transparencia y el buen hacer, con el objetivo de buscar el mejor ejercicio y la mejor atención sanitaria.</w:t>
      </w:r>
    </w:p>
    <w:p w:rsidR="00110804" w:rsidRDefault="00BE2436" w:rsidP="00B52A60">
      <w:pPr>
        <w:jc w:val="both"/>
      </w:pPr>
    </w:p>
    <w:sectPr w:rsidR="00110804" w:rsidSect="007001C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42E35"/>
    <w:multiLevelType w:val="hybridMultilevel"/>
    <w:tmpl w:val="A5788C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60"/>
    <w:rsid w:val="004B0366"/>
    <w:rsid w:val="005F54FD"/>
    <w:rsid w:val="006A1F45"/>
    <w:rsid w:val="007001C9"/>
    <w:rsid w:val="00B52A60"/>
    <w:rsid w:val="00B74C19"/>
    <w:rsid w:val="00BE2436"/>
    <w:rsid w:val="00D7437A"/>
    <w:rsid w:val="00F13FA0"/>
    <w:rsid w:val="00F84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5E12"/>
  <w15:chartTrackingRefBased/>
  <w15:docId w15:val="{26BCDF59-60B7-7644-8C0F-9ADA6FA9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5272">
      <w:bodyDiv w:val="1"/>
      <w:marLeft w:val="0"/>
      <w:marRight w:val="0"/>
      <w:marTop w:val="0"/>
      <w:marBottom w:val="0"/>
      <w:divBdr>
        <w:top w:val="none" w:sz="0" w:space="0" w:color="auto"/>
        <w:left w:val="none" w:sz="0" w:space="0" w:color="auto"/>
        <w:bottom w:val="none" w:sz="0" w:space="0" w:color="auto"/>
        <w:right w:val="none" w:sz="0" w:space="0" w:color="auto"/>
      </w:divBdr>
    </w:div>
    <w:div w:id="13871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39291EA3</Template>
  <TotalTime>1</TotalTime>
  <Pages>2</Pages>
  <Words>504</Words>
  <Characters>2772</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Amparo López Más</cp:lastModifiedBy>
  <cp:revision>3</cp:revision>
  <dcterms:created xsi:type="dcterms:W3CDTF">2020-02-25T18:37:00Z</dcterms:created>
  <dcterms:modified xsi:type="dcterms:W3CDTF">2020-02-25T18:38:00Z</dcterms:modified>
</cp:coreProperties>
</file>