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ACA6" w14:textId="77777777" w:rsidR="00D67211" w:rsidRDefault="00D67211" w:rsidP="00D91917">
      <w:pPr>
        <w:jc w:val="center"/>
        <w:rPr>
          <w:rFonts w:ascii="Arial Narrow" w:hAnsi="Arial Narrow"/>
          <w:b/>
          <w:color w:val="05648C"/>
          <w:sz w:val="44"/>
          <w:szCs w:val="44"/>
          <w:u w:val="single"/>
          <w:lang w:val="es-ES_tradnl"/>
        </w:rPr>
      </w:pPr>
    </w:p>
    <w:p w14:paraId="7450511D" w14:textId="7106A06F" w:rsidR="000D7FE7" w:rsidRPr="000A4D5C" w:rsidRDefault="00F04674" w:rsidP="00D91917">
      <w:pPr>
        <w:jc w:val="center"/>
        <w:rPr>
          <w:rFonts w:ascii="Arial Narrow" w:hAnsi="Arial Narrow"/>
          <w:b/>
          <w:color w:val="05648C"/>
          <w:sz w:val="44"/>
          <w:szCs w:val="44"/>
          <w:u w:val="single"/>
          <w:lang w:val="es-ES_tradnl"/>
        </w:rPr>
      </w:pPr>
      <w:r w:rsidRPr="000A4D5C">
        <w:rPr>
          <w:rFonts w:ascii="Arial Narrow" w:hAnsi="Arial Narrow"/>
          <w:b/>
          <w:color w:val="05648C"/>
          <w:sz w:val="44"/>
          <w:szCs w:val="44"/>
          <w:u w:val="single"/>
          <w:lang w:val="es-ES_tradnl"/>
        </w:rPr>
        <w:t>X</w:t>
      </w:r>
      <w:r w:rsidR="00736442">
        <w:rPr>
          <w:rFonts w:ascii="Arial Narrow" w:hAnsi="Arial Narrow"/>
          <w:b/>
          <w:color w:val="05648C"/>
          <w:sz w:val="44"/>
          <w:szCs w:val="44"/>
          <w:u w:val="single"/>
          <w:lang w:val="es-ES_tradnl"/>
        </w:rPr>
        <w:t>IX</w:t>
      </w:r>
      <w:r w:rsidR="004623E9">
        <w:rPr>
          <w:rFonts w:ascii="Arial Narrow" w:hAnsi="Arial Narrow"/>
          <w:b/>
          <w:color w:val="05648C"/>
          <w:sz w:val="44"/>
          <w:szCs w:val="44"/>
          <w:u w:val="single"/>
          <w:lang w:val="es-ES_tradnl"/>
        </w:rPr>
        <w:t xml:space="preserve"> </w:t>
      </w:r>
      <w:r w:rsidR="00DB4E4A" w:rsidRPr="000A4D5C">
        <w:rPr>
          <w:rFonts w:ascii="Arial Narrow" w:hAnsi="Arial Narrow"/>
          <w:b/>
          <w:color w:val="05648C"/>
          <w:sz w:val="44"/>
          <w:szCs w:val="44"/>
          <w:u w:val="single"/>
          <w:lang w:val="es-ES_tradnl"/>
        </w:rPr>
        <w:t>CERTAMEN MÉDICO: RECONOCIMIENTO A TODA UNA VIDA PROFESIONAL</w:t>
      </w:r>
    </w:p>
    <w:p w14:paraId="4844CCA1" w14:textId="77777777" w:rsidR="001C2585" w:rsidRPr="00D376CD" w:rsidRDefault="001C2585" w:rsidP="00D91917">
      <w:pPr>
        <w:jc w:val="both"/>
        <w:rPr>
          <w:b/>
          <w:color w:val="808080" w:themeColor="background1" w:themeShade="80"/>
          <w:sz w:val="40"/>
          <w:szCs w:val="40"/>
          <w:lang w:val="es-ES_tradnl"/>
        </w:rPr>
      </w:pPr>
    </w:p>
    <w:p w14:paraId="126B2983" w14:textId="77777777" w:rsidR="00DB4E4A" w:rsidRPr="00D376CD" w:rsidRDefault="00DB4E4A"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ejercicio de la Medicina se </w:t>
      </w:r>
      <w:r w:rsidR="001C2585" w:rsidRPr="00D376CD">
        <w:rPr>
          <w:rFonts w:ascii="Arial Narrow" w:hAnsi="Arial Narrow"/>
          <w:color w:val="808080" w:themeColor="background1" w:themeShade="80"/>
          <w:sz w:val="24"/>
          <w:szCs w:val="24"/>
          <w:lang w:val="es-ES_tradnl"/>
        </w:rPr>
        <w:t xml:space="preserve">nutre de la Formación Continuada y de </w:t>
      </w:r>
      <w:r w:rsidR="00397059">
        <w:rPr>
          <w:rFonts w:ascii="Arial Narrow" w:hAnsi="Arial Narrow"/>
          <w:color w:val="808080" w:themeColor="background1" w:themeShade="80"/>
          <w:sz w:val="24"/>
          <w:szCs w:val="24"/>
          <w:lang w:val="es-ES_tradnl"/>
        </w:rPr>
        <w:t xml:space="preserve">la </w:t>
      </w:r>
      <w:r w:rsidR="001C2585" w:rsidRPr="00D376CD">
        <w:rPr>
          <w:rFonts w:ascii="Arial Narrow" w:hAnsi="Arial Narrow"/>
          <w:color w:val="808080" w:themeColor="background1" w:themeShade="80"/>
          <w:sz w:val="24"/>
          <w:szCs w:val="24"/>
          <w:lang w:val="es-ES_tradnl"/>
        </w:rPr>
        <w:t>I</w:t>
      </w:r>
      <w:r w:rsidRPr="00D376CD">
        <w:rPr>
          <w:rFonts w:ascii="Arial Narrow" w:hAnsi="Arial Narrow"/>
          <w:color w:val="808080" w:themeColor="background1" w:themeShade="80"/>
          <w:sz w:val="24"/>
          <w:szCs w:val="24"/>
          <w:lang w:val="es-ES_tradnl"/>
        </w:rPr>
        <w:t>nvestigación. Todo médico atiende, con más o menos dedicación</w:t>
      </w:r>
      <w:r w:rsidR="000F2B31">
        <w:rPr>
          <w:rFonts w:ascii="Arial Narrow" w:hAnsi="Arial Narrow"/>
          <w:color w:val="808080" w:themeColor="background1" w:themeShade="80"/>
          <w:sz w:val="24"/>
          <w:szCs w:val="24"/>
          <w:lang w:val="es-ES_tradnl"/>
        </w:rPr>
        <w:t xml:space="preserve"> </w:t>
      </w:r>
      <w:r w:rsidRPr="00D376CD">
        <w:rPr>
          <w:rFonts w:ascii="Arial Narrow" w:hAnsi="Arial Narrow"/>
          <w:color w:val="808080" w:themeColor="background1" w:themeShade="80"/>
          <w:sz w:val="24"/>
          <w:szCs w:val="24"/>
          <w:lang w:val="es-ES_tradnl"/>
        </w:rPr>
        <w:t xml:space="preserve">a la asistencia, docencia e investigación. </w:t>
      </w:r>
    </w:p>
    <w:p w14:paraId="34244515" w14:textId="7D06A4A6" w:rsidR="00DB4E4A" w:rsidRPr="000238C4" w:rsidRDefault="00DB4E4A" w:rsidP="00D91917">
      <w:pPr>
        <w:jc w:val="both"/>
        <w:rPr>
          <w:rFonts w:ascii="Arial Narrow" w:hAnsi="Arial Narrow"/>
          <w:b/>
          <w:color w:val="05648C"/>
          <w:sz w:val="24"/>
          <w:szCs w:val="24"/>
          <w:lang w:val="es-ES_tradnl"/>
        </w:rPr>
      </w:pPr>
      <w:r w:rsidRPr="00D376CD">
        <w:rPr>
          <w:rFonts w:ascii="Arial Narrow" w:hAnsi="Arial Narrow"/>
          <w:color w:val="808080" w:themeColor="background1" w:themeShade="80"/>
          <w:sz w:val="24"/>
          <w:szCs w:val="24"/>
          <w:lang w:val="es-ES_tradnl"/>
        </w:rPr>
        <w:t xml:space="preserve">La Fundación del </w:t>
      </w:r>
      <w:r w:rsidR="008B2E7C">
        <w:rPr>
          <w:rFonts w:ascii="Arial Narrow" w:hAnsi="Arial Narrow"/>
          <w:color w:val="808080" w:themeColor="background1" w:themeShade="80"/>
          <w:sz w:val="24"/>
          <w:szCs w:val="24"/>
          <w:lang w:val="es-ES_tradnl"/>
        </w:rPr>
        <w:t xml:space="preserve">Ilustre </w:t>
      </w:r>
      <w:r w:rsidRPr="00D376CD">
        <w:rPr>
          <w:rFonts w:ascii="Arial Narrow" w:hAnsi="Arial Narrow"/>
          <w:color w:val="808080" w:themeColor="background1" w:themeShade="80"/>
          <w:sz w:val="24"/>
          <w:szCs w:val="24"/>
          <w:lang w:val="es-ES_tradnl"/>
        </w:rPr>
        <w:t>Colegio Oficial de Médicos de Valencia quiere reconocer el mérito de aquellos que han demostrado una especial dedicación a su labor asistencial</w:t>
      </w:r>
      <w:r w:rsidR="000A4D5C">
        <w:rPr>
          <w:rFonts w:ascii="Arial Narrow" w:hAnsi="Arial Narrow"/>
          <w:color w:val="808080" w:themeColor="background1" w:themeShade="80"/>
          <w:sz w:val="24"/>
          <w:szCs w:val="24"/>
          <w:lang w:val="es-ES_tradnl"/>
        </w:rPr>
        <w:t xml:space="preserve"> e investigadora</w:t>
      </w:r>
      <w:r w:rsidRPr="00D376CD">
        <w:rPr>
          <w:rFonts w:ascii="Arial Narrow" w:hAnsi="Arial Narrow"/>
          <w:color w:val="808080" w:themeColor="background1" w:themeShade="80"/>
          <w:sz w:val="24"/>
          <w:szCs w:val="24"/>
          <w:lang w:val="es-ES_tradnl"/>
        </w:rPr>
        <w:t xml:space="preserve">, </w:t>
      </w:r>
      <w:r w:rsidR="001C2585" w:rsidRPr="00D376CD">
        <w:rPr>
          <w:rFonts w:ascii="Arial Narrow" w:hAnsi="Arial Narrow"/>
          <w:color w:val="808080" w:themeColor="background1" w:themeShade="80"/>
          <w:sz w:val="24"/>
          <w:szCs w:val="24"/>
          <w:lang w:val="es-ES_tradnl"/>
        </w:rPr>
        <w:t xml:space="preserve">por lo que </w:t>
      </w:r>
      <w:r w:rsidRPr="00D376CD">
        <w:rPr>
          <w:rFonts w:ascii="Arial Narrow" w:hAnsi="Arial Narrow"/>
          <w:color w:val="808080" w:themeColor="background1" w:themeShade="80"/>
          <w:sz w:val="24"/>
          <w:szCs w:val="24"/>
          <w:lang w:val="es-ES_tradnl"/>
        </w:rPr>
        <w:t>convoca el</w:t>
      </w:r>
      <w:r w:rsidR="000F2B31">
        <w:rPr>
          <w:rFonts w:ascii="Arial Narrow" w:hAnsi="Arial Narrow"/>
          <w:color w:val="808080" w:themeColor="background1" w:themeShade="80"/>
          <w:sz w:val="24"/>
          <w:szCs w:val="24"/>
          <w:lang w:val="es-ES_tradnl"/>
        </w:rPr>
        <w:t xml:space="preserve"> </w:t>
      </w:r>
      <w:r w:rsidR="00736442">
        <w:rPr>
          <w:rFonts w:ascii="Arial Narrow" w:hAnsi="Arial Narrow"/>
          <w:b/>
          <w:color w:val="05648C"/>
          <w:sz w:val="24"/>
          <w:szCs w:val="24"/>
          <w:lang w:val="es-ES_tradnl"/>
        </w:rPr>
        <w:t>XIX</w:t>
      </w:r>
      <w:r w:rsidR="00A15167" w:rsidRPr="000238C4">
        <w:rPr>
          <w:rFonts w:ascii="Arial Narrow" w:hAnsi="Arial Narrow"/>
          <w:b/>
          <w:color w:val="05648C"/>
          <w:sz w:val="24"/>
          <w:szCs w:val="24"/>
          <w:lang w:val="es-ES_tradnl"/>
        </w:rPr>
        <w:t xml:space="preserve"> CERTAMEN MÉDICO</w:t>
      </w:r>
      <w:r w:rsidRPr="000238C4">
        <w:rPr>
          <w:rFonts w:ascii="Arial Narrow" w:hAnsi="Arial Narrow"/>
          <w:b/>
          <w:color w:val="05648C"/>
          <w:sz w:val="24"/>
          <w:szCs w:val="24"/>
          <w:lang w:val="es-ES_tradnl"/>
        </w:rPr>
        <w:t xml:space="preserve">: </w:t>
      </w:r>
      <w:r w:rsidR="00AB74A4" w:rsidRPr="000238C4">
        <w:rPr>
          <w:rFonts w:ascii="Arial Narrow" w:hAnsi="Arial Narrow"/>
          <w:b/>
          <w:color w:val="05648C"/>
          <w:sz w:val="24"/>
          <w:szCs w:val="24"/>
          <w:lang w:val="es-ES_tradnl"/>
        </w:rPr>
        <w:t>RECONOCIMIENTO A TODA UNA VIDA PROFESIONAL</w:t>
      </w:r>
      <w:r w:rsidR="00D376CD" w:rsidRPr="000238C4">
        <w:rPr>
          <w:rFonts w:ascii="Arial Narrow" w:hAnsi="Arial Narrow"/>
          <w:b/>
          <w:color w:val="05648C"/>
          <w:sz w:val="24"/>
          <w:szCs w:val="24"/>
          <w:lang w:val="es-ES_tradnl"/>
        </w:rPr>
        <w:t>.</w:t>
      </w:r>
    </w:p>
    <w:p w14:paraId="6E7AFCD6" w14:textId="77777777" w:rsidR="00737384" w:rsidRPr="00E34323" w:rsidRDefault="00737384" w:rsidP="00D91917">
      <w:pPr>
        <w:spacing w:line="240" w:lineRule="auto"/>
        <w:jc w:val="both"/>
        <w:rPr>
          <w:rFonts w:ascii="Arial Narrow" w:hAnsi="Arial Narrow"/>
          <w:b/>
          <w:color w:val="00649A"/>
          <w:sz w:val="24"/>
          <w:szCs w:val="24"/>
          <w:lang w:val="es-ES_tradnl"/>
        </w:rPr>
      </w:pPr>
    </w:p>
    <w:p w14:paraId="7F427F25" w14:textId="77777777" w:rsidR="00DB4E4A" w:rsidRPr="00E34323" w:rsidRDefault="00DB4E4A" w:rsidP="00D91917">
      <w:pPr>
        <w:jc w:val="both"/>
        <w:rPr>
          <w:rFonts w:ascii="Arial Narrow" w:hAnsi="Arial Narrow"/>
          <w:b/>
          <w:color w:val="05648C"/>
          <w:sz w:val="36"/>
          <w:szCs w:val="36"/>
          <w:lang w:val="es-ES_tradnl"/>
        </w:rPr>
      </w:pPr>
      <w:r w:rsidRPr="00E34323">
        <w:rPr>
          <w:rFonts w:ascii="Arial Narrow" w:hAnsi="Arial Narrow"/>
          <w:b/>
          <w:color w:val="05648C"/>
          <w:sz w:val="36"/>
          <w:szCs w:val="36"/>
          <w:lang w:val="es-ES_tradnl"/>
        </w:rPr>
        <w:t>BASES</w:t>
      </w:r>
    </w:p>
    <w:p w14:paraId="3514B3BD" w14:textId="77777777" w:rsidR="00DB4E4A" w:rsidRPr="00D376CD" w:rsidRDefault="00DB4E4A"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Podrán optar al premio los colegiados inscritos en el Ilustre Colegio Oficial de Médicos de Valencia que hayan desarrollado la mayor parte de su actividad profesional en la provincia de Valencia y que, en el momento del vencimiento del plazo de presentación de la documentación, </w:t>
      </w:r>
      <w:r w:rsidR="00BD07B4">
        <w:rPr>
          <w:rFonts w:ascii="Arial Narrow" w:hAnsi="Arial Narrow"/>
          <w:color w:val="808080" w:themeColor="background1" w:themeShade="80"/>
          <w:sz w:val="24"/>
          <w:szCs w:val="24"/>
          <w:lang w:val="es-ES_tradnl"/>
        </w:rPr>
        <w:t>sean colegiados honoríficos del mismo</w:t>
      </w:r>
      <w:r w:rsidR="000B3E7F">
        <w:rPr>
          <w:rFonts w:ascii="Arial Narrow" w:hAnsi="Arial Narrow"/>
          <w:color w:val="808080" w:themeColor="background1" w:themeShade="80"/>
          <w:sz w:val="24"/>
          <w:szCs w:val="24"/>
          <w:lang w:val="es-ES_tradnl"/>
        </w:rPr>
        <w:t>.</w:t>
      </w:r>
    </w:p>
    <w:p w14:paraId="764038E4" w14:textId="77777777" w:rsidR="00DB4E4A" w:rsidRPr="00D376CD" w:rsidRDefault="00DB4E4A"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Las propuestas se enviarán a la Fundación dentro del plazo establecido. </w:t>
      </w:r>
    </w:p>
    <w:p w14:paraId="18D37DDD" w14:textId="45D44D26" w:rsidR="00DB4E4A" w:rsidRDefault="008D0102" w:rsidP="00D91917">
      <w:pPr>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No podrán ser candidatos los miembros del Patronato de la Fundación</w:t>
      </w:r>
      <w:r w:rsidR="00870D43" w:rsidRPr="00D376CD">
        <w:rPr>
          <w:rFonts w:ascii="Arial Narrow" w:hAnsi="Arial Narrow"/>
          <w:color w:val="808080" w:themeColor="background1" w:themeShade="80"/>
          <w:sz w:val="24"/>
          <w:szCs w:val="24"/>
          <w:lang w:val="es-ES_tradnl"/>
        </w:rPr>
        <w:t xml:space="preserve">, los miembros del Jurado y los componentes de la Junta de Gobierno del </w:t>
      </w:r>
      <w:r w:rsidR="00A15167">
        <w:rPr>
          <w:rFonts w:ascii="Arial Narrow" w:hAnsi="Arial Narrow"/>
          <w:color w:val="808080" w:themeColor="background1" w:themeShade="80"/>
          <w:sz w:val="24"/>
          <w:szCs w:val="24"/>
          <w:lang w:val="es-ES_tradnl"/>
        </w:rPr>
        <w:t xml:space="preserve">Ilustre </w:t>
      </w:r>
      <w:r w:rsidR="00870D43" w:rsidRPr="00D376CD">
        <w:rPr>
          <w:rFonts w:ascii="Arial Narrow" w:hAnsi="Arial Narrow"/>
          <w:color w:val="808080" w:themeColor="background1" w:themeShade="80"/>
          <w:sz w:val="24"/>
          <w:szCs w:val="24"/>
          <w:lang w:val="es-ES_tradnl"/>
        </w:rPr>
        <w:t>Colegio Oficial de Médicos de Valencia</w:t>
      </w:r>
      <w:r w:rsidR="009B0A93">
        <w:rPr>
          <w:rFonts w:ascii="Arial Narrow" w:hAnsi="Arial Narrow"/>
          <w:color w:val="808080" w:themeColor="background1" w:themeShade="80"/>
          <w:sz w:val="24"/>
          <w:szCs w:val="24"/>
          <w:lang w:val="es-ES_tradnl"/>
        </w:rPr>
        <w:t xml:space="preserve"> ni sus familiares hasta segundo grado de consanguinidad o </w:t>
      </w:r>
      <w:r w:rsidR="00A71D07">
        <w:rPr>
          <w:rFonts w:ascii="Arial Narrow" w:hAnsi="Arial Narrow"/>
          <w:color w:val="808080" w:themeColor="background1" w:themeShade="80"/>
          <w:sz w:val="24"/>
          <w:szCs w:val="24"/>
          <w:lang w:val="es-ES_tradnl"/>
        </w:rPr>
        <w:t>afinidad.</w:t>
      </w:r>
    </w:p>
    <w:p w14:paraId="049044A8" w14:textId="77777777" w:rsidR="005E3CEC" w:rsidRDefault="005E3CEC" w:rsidP="00D91917">
      <w:pPr>
        <w:jc w:val="both"/>
        <w:rPr>
          <w:rFonts w:ascii="Arial Narrow" w:hAnsi="Arial Narrow"/>
          <w:color w:val="808080" w:themeColor="background1" w:themeShade="80"/>
          <w:sz w:val="24"/>
          <w:szCs w:val="24"/>
          <w:lang w:val="es-ES_tradnl"/>
        </w:rPr>
      </w:pPr>
    </w:p>
    <w:p w14:paraId="2DA68B71" w14:textId="77777777" w:rsidR="008D0102" w:rsidRPr="00D376CD" w:rsidRDefault="00F04674" w:rsidP="00D91917">
      <w:pPr>
        <w:jc w:val="both"/>
        <w:rPr>
          <w:rFonts w:ascii="Arial Narrow" w:hAnsi="Arial Narrow"/>
          <w:color w:val="808080" w:themeColor="background1" w:themeShade="80"/>
          <w:sz w:val="24"/>
          <w:szCs w:val="24"/>
          <w:lang w:val="es-ES_tradnl"/>
        </w:rPr>
      </w:pPr>
      <w:r w:rsidRPr="0052183C">
        <w:rPr>
          <w:rFonts w:ascii="Arial Narrow" w:hAnsi="Arial Narrow"/>
          <w:b/>
          <w:color w:val="05648C"/>
          <w:sz w:val="24"/>
          <w:szCs w:val="24"/>
          <w:lang w:val="es-ES_tradnl"/>
        </w:rPr>
        <w:t>Documentación:</w:t>
      </w:r>
      <w:r w:rsidR="000F2B31">
        <w:rPr>
          <w:rFonts w:ascii="Arial Narrow" w:hAnsi="Arial Narrow"/>
          <w:b/>
          <w:color w:val="05648C"/>
          <w:sz w:val="24"/>
          <w:szCs w:val="24"/>
          <w:lang w:val="es-ES_tradnl"/>
        </w:rPr>
        <w:t xml:space="preserve"> </w:t>
      </w:r>
      <w:r>
        <w:rPr>
          <w:rFonts w:ascii="Arial Narrow" w:hAnsi="Arial Narrow"/>
          <w:color w:val="808080" w:themeColor="background1" w:themeShade="80"/>
          <w:sz w:val="24"/>
          <w:szCs w:val="24"/>
          <w:lang w:val="es-ES_tradnl"/>
        </w:rPr>
        <w:t>S</w:t>
      </w:r>
      <w:r w:rsidR="008D0102" w:rsidRPr="00D376CD">
        <w:rPr>
          <w:rFonts w:ascii="Arial Narrow" w:hAnsi="Arial Narrow"/>
          <w:color w:val="808080" w:themeColor="background1" w:themeShade="80"/>
          <w:sz w:val="24"/>
          <w:szCs w:val="24"/>
          <w:lang w:val="es-ES_tradnl"/>
        </w:rPr>
        <w:t xml:space="preserve">erá presentada en la sede de la Fundación por los mismos candidatos o por terceros, acreditando en este caso el consentimiento y aceptación de las bases por el interesado, indicando domicilio y teléfono de contacto. </w:t>
      </w:r>
    </w:p>
    <w:p w14:paraId="6940408B" w14:textId="77777777" w:rsidR="008D0102" w:rsidRPr="00D376CD" w:rsidRDefault="00726424" w:rsidP="00D91917">
      <w:pPr>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Los méritos a valorar serán, fundamentalmente</w:t>
      </w:r>
      <w:r w:rsidR="008D0102" w:rsidRPr="00D376CD">
        <w:rPr>
          <w:rFonts w:ascii="Arial Narrow" w:hAnsi="Arial Narrow"/>
          <w:color w:val="808080" w:themeColor="background1" w:themeShade="80"/>
          <w:sz w:val="24"/>
          <w:szCs w:val="24"/>
          <w:lang w:val="es-ES_tradnl"/>
        </w:rPr>
        <w:t xml:space="preserve">: </w:t>
      </w:r>
    </w:p>
    <w:p w14:paraId="60F9142C" w14:textId="77777777" w:rsidR="008D0102"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Cargos de carácter asistencial de mayor importancia desempeñados </w:t>
      </w:r>
    </w:p>
    <w:p w14:paraId="4E87C99B" w14:textId="77777777" w:rsidR="008D0102" w:rsidRPr="00D376CD" w:rsidRDefault="008D0102" w:rsidP="00476B0F">
      <w:pPr>
        <w:pStyle w:val="Prrafodelista"/>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(señalar </w:t>
      </w:r>
      <w:r w:rsidR="00D67CA7">
        <w:rPr>
          <w:rFonts w:ascii="Arial Narrow" w:hAnsi="Arial Narrow"/>
          <w:color w:val="808080" w:themeColor="background1" w:themeShade="80"/>
          <w:sz w:val="24"/>
          <w:szCs w:val="24"/>
          <w:lang w:val="es-ES_tradnl"/>
        </w:rPr>
        <w:t>máximo</w:t>
      </w:r>
      <w:r w:rsidR="00E31991">
        <w:rPr>
          <w:rFonts w:ascii="Arial Narrow" w:hAnsi="Arial Narrow"/>
          <w:color w:val="808080" w:themeColor="background1" w:themeShade="80"/>
          <w:sz w:val="24"/>
          <w:szCs w:val="24"/>
          <w:lang w:val="es-ES_tradnl"/>
        </w:rPr>
        <w:t xml:space="preserve"> </w:t>
      </w:r>
      <w:r w:rsidR="006624E7">
        <w:rPr>
          <w:rFonts w:ascii="Arial Narrow" w:hAnsi="Arial Narrow"/>
          <w:color w:val="808080" w:themeColor="background1" w:themeShade="80"/>
          <w:sz w:val="24"/>
          <w:szCs w:val="24"/>
          <w:lang w:val="es-ES_tradnl"/>
        </w:rPr>
        <w:t>5</w:t>
      </w:r>
      <w:r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4A4E0F2F" w14:textId="77777777" w:rsidR="008D0102"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Cargos académicos (señalar </w:t>
      </w:r>
      <w:r w:rsidR="00D67CA7">
        <w:rPr>
          <w:rFonts w:ascii="Arial Narrow" w:hAnsi="Arial Narrow"/>
          <w:color w:val="808080" w:themeColor="background1" w:themeShade="80"/>
          <w:sz w:val="24"/>
          <w:szCs w:val="24"/>
          <w:lang w:val="es-ES_tradnl"/>
        </w:rPr>
        <w:t>máximo</w:t>
      </w:r>
      <w:r w:rsidR="00E31991">
        <w:rPr>
          <w:rFonts w:ascii="Arial Narrow" w:hAnsi="Arial Narrow"/>
          <w:color w:val="808080" w:themeColor="background1" w:themeShade="80"/>
          <w:sz w:val="24"/>
          <w:szCs w:val="24"/>
          <w:lang w:val="es-ES_tradnl"/>
        </w:rPr>
        <w:t xml:space="preserve"> </w:t>
      </w:r>
      <w:r w:rsidR="006624E7">
        <w:rPr>
          <w:rFonts w:ascii="Arial Narrow" w:hAnsi="Arial Narrow"/>
          <w:color w:val="808080" w:themeColor="background1" w:themeShade="80"/>
          <w:sz w:val="24"/>
          <w:szCs w:val="24"/>
          <w:lang w:val="es-ES_tradnl"/>
        </w:rPr>
        <w:t>5</w:t>
      </w:r>
      <w:r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2FA949AE" w14:textId="77777777" w:rsidR="008D0102" w:rsidRDefault="006624E7"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lastRenderedPageBreak/>
        <w:t xml:space="preserve">Publicaciones </w:t>
      </w:r>
      <w:r w:rsidR="00AF3A1D">
        <w:rPr>
          <w:rFonts w:ascii="Arial Narrow" w:hAnsi="Arial Narrow"/>
          <w:color w:val="808080" w:themeColor="background1" w:themeShade="80"/>
          <w:sz w:val="24"/>
          <w:szCs w:val="24"/>
          <w:lang w:val="es-ES_tradnl"/>
        </w:rPr>
        <w:t xml:space="preserve">con índice de impacto en </w:t>
      </w:r>
      <w:proofErr w:type="spellStart"/>
      <w:r w:rsidR="00AF3A1D">
        <w:rPr>
          <w:rFonts w:ascii="Arial Narrow" w:hAnsi="Arial Narrow"/>
          <w:color w:val="808080" w:themeColor="background1" w:themeShade="80"/>
          <w:sz w:val="24"/>
          <w:szCs w:val="24"/>
          <w:lang w:val="es-ES_tradnl"/>
        </w:rPr>
        <w:t>pudmed</w:t>
      </w:r>
      <w:proofErr w:type="spellEnd"/>
      <w:r w:rsidR="00AF3A1D">
        <w:rPr>
          <w:rFonts w:ascii="Arial Narrow" w:hAnsi="Arial Narrow"/>
          <w:color w:val="808080" w:themeColor="background1" w:themeShade="80"/>
          <w:sz w:val="24"/>
          <w:szCs w:val="24"/>
          <w:lang w:val="es-ES_tradnl"/>
        </w:rPr>
        <w:t xml:space="preserve"> </w:t>
      </w:r>
      <w:r>
        <w:rPr>
          <w:rFonts w:ascii="Arial Narrow" w:hAnsi="Arial Narrow"/>
          <w:color w:val="808080" w:themeColor="background1" w:themeShade="80"/>
          <w:sz w:val="24"/>
          <w:szCs w:val="24"/>
          <w:lang w:val="es-ES_tradnl"/>
        </w:rPr>
        <w:t xml:space="preserve">(remitir </w:t>
      </w:r>
      <w:r w:rsidR="00D67CA7">
        <w:rPr>
          <w:rFonts w:ascii="Arial Narrow" w:hAnsi="Arial Narrow"/>
          <w:color w:val="808080" w:themeColor="background1" w:themeShade="80"/>
          <w:sz w:val="24"/>
          <w:szCs w:val="24"/>
          <w:lang w:val="es-ES_tradnl"/>
        </w:rPr>
        <w:t xml:space="preserve">máximo </w:t>
      </w:r>
      <w:r>
        <w:rPr>
          <w:rFonts w:ascii="Arial Narrow" w:hAnsi="Arial Narrow"/>
          <w:color w:val="808080" w:themeColor="background1" w:themeShade="80"/>
          <w:sz w:val="24"/>
          <w:szCs w:val="24"/>
          <w:lang w:val="es-ES_tradnl"/>
        </w:rPr>
        <w:t>5</w:t>
      </w:r>
      <w:r w:rsidR="008D0102"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0C7C5641" w14:textId="77777777" w:rsidR="00AF3A1D" w:rsidRPr="00D376CD" w:rsidRDefault="00AF3A1D"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Libr</w:t>
      </w:r>
      <w:r w:rsidR="00457DA1">
        <w:rPr>
          <w:rFonts w:ascii="Arial Narrow" w:hAnsi="Arial Narrow"/>
          <w:color w:val="808080" w:themeColor="background1" w:themeShade="80"/>
          <w:sz w:val="24"/>
          <w:szCs w:val="24"/>
          <w:lang w:val="es-ES_tradnl"/>
        </w:rPr>
        <w:t>os</w:t>
      </w:r>
      <w:r>
        <w:rPr>
          <w:rFonts w:ascii="Arial Narrow" w:hAnsi="Arial Narrow"/>
          <w:color w:val="808080" w:themeColor="background1" w:themeShade="80"/>
          <w:sz w:val="24"/>
          <w:szCs w:val="24"/>
          <w:lang w:val="es-ES_tradnl"/>
        </w:rPr>
        <w:t xml:space="preserve"> o capítulos de libros en temas de Ciencias de la Salud (remitir máximo 5).</w:t>
      </w:r>
    </w:p>
    <w:p w14:paraId="1905BE61" w14:textId="77777777" w:rsidR="008D0102"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Premios y distinciones recibidos (señalar </w:t>
      </w:r>
      <w:r w:rsidR="00D67CA7">
        <w:rPr>
          <w:rFonts w:ascii="Arial Narrow" w:hAnsi="Arial Narrow"/>
          <w:color w:val="808080" w:themeColor="background1" w:themeShade="80"/>
          <w:sz w:val="24"/>
          <w:szCs w:val="24"/>
          <w:lang w:val="es-ES_tradnl"/>
        </w:rPr>
        <w:t>máximo</w:t>
      </w:r>
      <w:r w:rsidR="0045009B">
        <w:rPr>
          <w:rFonts w:ascii="Arial Narrow" w:hAnsi="Arial Narrow"/>
          <w:color w:val="808080" w:themeColor="background1" w:themeShade="80"/>
          <w:sz w:val="24"/>
          <w:szCs w:val="24"/>
          <w:lang w:val="es-ES_tradnl"/>
        </w:rPr>
        <w:t xml:space="preserve"> </w:t>
      </w:r>
      <w:r w:rsidR="006624E7">
        <w:rPr>
          <w:rFonts w:ascii="Arial Narrow" w:hAnsi="Arial Narrow"/>
          <w:color w:val="808080" w:themeColor="background1" w:themeShade="80"/>
          <w:sz w:val="24"/>
          <w:szCs w:val="24"/>
          <w:lang w:val="es-ES_tradnl"/>
        </w:rPr>
        <w:t>5</w:t>
      </w:r>
      <w:r w:rsidRPr="00D376CD">
        <w:rPr>
          <w:rFonts w:ascii="Arial Narrow" w:hAnsi="Arial Narrow"/>
          <w:color w:val="808080" w:themeColor="background1" w:themeShade="80"/>
          <w:sz w:val="24"/>
          <w:szCs w:val="24"/>
          <w:lang w:val="es-ES_tradnl"/>
        </w:rPr>
        <w:t>)</w:t>
      </w:r>
      <w:r w:rsidR="00D62683">
        <w:rPr>
          <w:rFonts w:ascii="Arial Narrow" w:hAnsi="Arial Narrow"/>
          <w:color w:val="808080" w:themeColor="background1" w:themeShade="80"/>
          <w:sz w:val="24"/>
          <w:szCs w:val="24"/>
          <w:lang w:val="es-ES_tradnl"/>
        </w:rPr>
        <w:t>.</w:t>
      </w:r>
    </w:p>
    <w:p w14:paraId="0C653CA6" w14:textId="77777777" w:rsidR="001C2585" w:rsidRPr="00D376CD" w:rsidRDefault="008D0102" w:rsidP="00476B0F">
      <w:pPr>
        <w:pStyle w:val="Prrafodelista"/>
        <w:numPr>
          <w:ilvl w:val="0"/>
          <w:numId w:val="2"/>
        </w:numPr>
        <w:ind w:left="7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Contribuciones más relevantes a la </w:t>
      </w:r>
      <w:r w:rsidRPr="006624E7">
        <w:rPr>
          <w:rFonts w:ascii="Arial Narrow" w:hAnsi="Arial Narrow"/>
          <w:color w:val="808080" w:themeColor="background1" w:themeShade="80"/>
          <w:sz w:val="24"/>
          <w:szCs w:val="24"/>
          <w:lang w:val="es-ES_tradnl"/>
        </w:rPr>
        <w:t>M</w:t>
      </w:r>
      <w:r w:rsidRPr="00D376CD">
        <w:rPr>
          <w:rFonts w:ascii="Arial Narrow" w:hAnsi="Arial Narrow"/>
          <w:color w:val="808080" w:themeColor="background1" w:themeShade="80"/>
          <w:sz w:val="24"/>
          <w:szCs w:val="24"/>
          <w:lang w:val="es-ES_tradnl"/>
        </w:rPr>
        <w:t xml:space="preserve">edicina de la Provincia de Valencia </w:t>
      </w:r>
    </w:p>
    <w:p w14:paraId="22D462A1" w14:textId="77777777" w:rsidR="008D0102" w:rsidRDefault="008D0102" w:rsidP="00476B0F">
      <w:pPr>
        <w:pStyle w:val="Prrafodelista"/>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(señalar </w:t>
      </w:r>
      <w:r w:rsidR="00D67CA7">
        <w:rPr>
          <w:rFonts w:ascii="Arial Narrow" w:hAnsi="Arial Narrow"/>
          <w:color w:val="808080" w:themeColor="background1" w:themeShade="80"/>
          <w:sz w:val="24"/>
          <w:szCs w:val="24"/>
          <w:lang w:val="es-ES_tradnl"/>
        </w:rPr>
        <w:t>máximo</w:t>
      </w:r>
      <w:r w:rsidR="008B53DF">
        <w:rPr>
          <w:rFonts w:ascii="Arial Narrow" w:hAnsi="Arial Narrow"/>
          <w:color w:val="808080" w:themeColor="background1" w:themeShade="80"/>
          <w:sz w:val="24"/>
          <w:szCs w:val="24"/>
          <w:lang w:val="es-ES_tradnl"/>
        </w:rPr>
        <w:t xml:space="preserve"> </w:t>
      </w:r>
      <w:r w:rsidRPr="00D376CD">
        <w:rPr>
          <w:rFonts w:ascii="Arial Narrow" w:hAnsi="Arial Narrow"/>
          <w:color w:val="808080" w:themeColor="background1" w:themeShade="80"/>
          <w:sz w:val="24"/>
          <w:szCs w:val="24"/>
          <w:lang w:val="es-ES_tradnl"/>
        </w:rPr>
        <w:t>5)</w:t>
      </w:r>
      <w:r w:rsidR="00D62683">
        <w:rPr>
          <w:rFonts w:ascii="Arial Narrow" w:hAnsi="Arial Narrow"/>
          <w:color w:val="808080" w:themeColor="background1" w:themeShade="80"/>
          <w:sz w:val="24"/>
          <w:szCs w:val="24"/>
          <w:lang w:val="es-ES_tradnl"/>
        </w:rPr>
        <w:t>.</w:t>
      </w:r>
    </w:p>
    <w:p w14:paraId="48D8886A" w14:textId="77777777" w:rsidR="00B863D2" w:rsidRDefault="00B863D2" w:rsidP="00B863D2">
      <w:pPr>
        <w:pStyle w:val="Prrafodelista"/>
        <w:numPr>
          <w:ilvl w:val="0"/>
          <w:numId w:val="2"/>
        </w:numPr>
        <w:ind w:left="709" w:hanging="283"/>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Desarrollo de su carrera profesional preferentemente en Val</w:t>
      </w:r>
      <w:r w:rsidR="002C3D04">
        <w:rPr>
          <w:rFonts w:ascii="Arial Narrow" w:hAnsi="Arial Narrow"/>
          <w:color w:val="808080" w:themeColor="background1" w:themeShade="80"/>
          <w:sz w:val="24"/>
          <w:szCs w:val="24"/>
          <w:lang w:val="es-ES_tradnl"/>
        </w:rPr>
        <w:t>e</w:t>
      </w:r>
      <w:r>
        <w:rPr>
          <w:rFonts w:ascii="Arial Narrow" w:hAnsi="Arial Narrow"/>
          <w:color w:val="808080" w:themeColor="background1" w:themeShade="80"/>
          <w:sz w:val="24"/>
          <w:szCs w:val="24"/>
          <w:lang w:val="es-ES_tradnl"/>
        </w:rPr>
        <w:t>ncia.</w:t>
      </w:r>
    </w:p>
    <w:p w14:paraId="35F620C0" w14:textId="77777777" w:rsidR="00B863D2" w:rsidRDefault="00B863D2" w:rsidP="00B863D2">
      <w:pPr>
        <w:pStyle w:val="Prrafodelista"/>
        <w:numPr>
          <w:ilvl w:val="0"/>
          <w:numId w:val="2"/>
        </w:numPr>
        <w:ind w:left="709" w:hanging="283"/>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Tiempo de colegiación en el ICOMV.</w:t>
      </w:r>
    </w:p>
    <w:p w14:paraId="3E534236" w14:textId="3A9E1B6A" w:rsidR="00B477F9" w:rsidRDefault="00B477F9" w:rsidP="00B863D2">
      <w:pPr>
        <w:pStyle w:val="Prrafodelista"/>
        <w:numPr>
          <w:ilvl w:val="0"/>
          <w:numId w:val="2"/>
        </w:numPr>
        <w:ind w:left="720" w:hanging="294"/>
        <w:jc w:val="both"/>
        <w:rPr>
          <w:rFonts w:ascii="Arial Narrow" w:hAnsi="Arial Narrow"/>
          <w:color w:val="808080" w:themeColor="background1" w:themeShade="80"/>
          <w:sz w:val="24"/>
          <w:szCs w:val="24"/>
          <w:lang w:val="es-ES_tradnl"/>
        </w:rPr>
      </w:pPr>
      <w:r w:rsidRPr="006056F8">
        <w:rPr>
          <w:rFonts w:ascii="Arial Narrow" w:hAnsi="Arial Narrow"/>
          <w:color w:val="808080" w:themeColor="background1" w:themeShade="80"/>
          <w:sz w:val="24"/>
          <w:szCs w:val="24"/>
          <w:lang w:val="es-ES_tradnl"/>
        </w:rPr>
        <w:t xml:space="preserve">Otros méritos que considere el </w:t>
      </w:r>
      <w:r w:rsidR="00550DEC" w:rsidRPr="006056F8">
        <w:rPr>
          <w:rFonts w:ascii="Arial Narrow" w:hAnsi="Arial Narrow"/>
          <w:color w:val="808080" w:themeColor="background1" w:themeShade="80"/>
          <w:sz w:val="24"/>
          <w:szCs w:val="24"/>
          <w:lang w:val="es-ES_tradnl"/>
        </w:rPr>
        <w:t>aspirante</w:t>
      </w:r>
      <w:r w:rsidR="00550DEC">
        <w:rPr>
          <w:rFonts w:ascii="Arial Narrow" w:hAnsi="Arial Narrow"/>
          <w:color w:val="808080" w:themeColor="background1" w:themeShade="80"/>
          <w:sz w:val="24"/>
          <w:szCs w:val="24"/>
          <w:lang w:val="es-ES_tradnl"/>
        </w:rPr>
        <w:t xml:space="preserve"> relevante</w:t>
      </w:r>
      <w:r w:rsidR="008B53DF">
        <w:rPr>
          <w:rFonts w:ascii="Arial Narrow" w:hAnsi="Arial Narrow"/>
          <w:color w:val="808080" w:themeColor="background1" w:themeShade="80"/>
          <w:sz w:val="24"/>
          <w:szCs w:val="24"/>
          <w:lang w:val="es-ES_tradnl"/>
        </w:rPr>
        <w:t xml:space="preserve"> </w:t>
      </w:r>
      <w:r w:rsidRPr="006056F8">
        <w:rPr>
          <w:rFonts w:ascii="Arial Narrow" w:hAnsi="Arial Narrow"/>
          <w:color w:val="808080" w:themeColor="background1" w:themeShade="80"/>
          <w:sz w:val="24"/>
          <w:szCs w:val="24"/>
          <w:lang w:val="es-ES_tradnl"/>
        </w:rPr>
        <w:t xml:space="preserve">(señalar </w:t>
      </w:r>
      <w:r w:rsidR="00D67CA7">
        <w:rPr>
          <w:rFonts w:ascii="Arial Narrow" w:hAnsi="Arial Narrow"/>
          <w:color w:val="808080" w:themeColor="background1" w:themeShade="80"/>
          <w:sz w:val="24"/>
          <w:szCs w:val="24"/>
          <w:lang w:val="es-ES_tradnl"/>
        </w:rPr>
        <w:t>máximo</w:t>
      </w:r>
      <w:r w:rsidRPr="006056F8">
        <w:rPr>
          <w:rFonts w:ascii="Arial Narrow" w:hAnsi="Arial Narrow"/>
          <w:color w:val="808080" w:themeColor="background1" w:themeShade="80"/>
          <w:sz w:val="24"/>
          <w:szCs w:val="24"/>
          <w:lang w:val="es-ES_tradnl"/>
        </w:rPr>
        <w:t xml:space="preserve"> 5)</w:t>
      </w:r>
      <w:r w:rsidR="00D62683">
        <w:rPr>
          <w:rFonts w:ascii="Arial Narrow" w:hAnsi="Arial Narrow"/>
          <w:color w:val="808080" w:themeColor="background1" w:themeShade="80"/>
          <w:sz w:val="24"/>
          <w:szCs w:val="24"/>
          <w:lang w:val="es-ES_tradnl"/>
        </w:rPr>
        <w:t>.</w:t>
      </w:r>
    </w:p>
    <w:p w14:paraId="1B1FF101" w14:textId="77777777" w:rsidR="004B3B0B" w:rsidRDefault="004B3B0B" w:rsidP="004B3B0B">
      <w:pPr>
        <w:pStyle w:val="Prrafodelista"/>
        <w:jc w:val="both"/>
        <w:rPr>
          <w:rFonts w:ascii="Arial Narrow" w:hAnsi="Arial Narrow"/>
          <w:color w:val="808080" w:themeColor="background1" w:themeShade="80"/>
          <w:sz w:val="24"/>
          <w:szCs w:val="24"/>
          <w:lang w:val="es-ES_tradnl"/>
        </w:rPr>
      </w:pPr>
    </w:p>
    <w:p w14:paraId="336D6F9B" w14:textId="77777777" w:rsidR="004B3B0B" w:rsidRPr="006056F8" w:rsidRDefault="004B3B0B" w:rsidP="004B3B0B">
      <w:pPr>
        <w:pStyle w:val="Prrafodelista"/>
        <w:ind w:left="0"/>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t xml:space="preserve">El Jurado también podrá valorar el reconocimiento científico, profesional y social </w:t>
      </w:r>
      <w:r w:rsidR="00B301A8">
        <w:rPr>
          <w:rFonts w:ascii="Arial Narrow" w:hAnsi="Arial Narrow"/>
          <w:color w:val="808080" w:themeColor="background1" w:themeShade="80"/>
          <w:sz w:val="24"/>
          <w:szCs w:val="24"/>
          <w:lang w:val="es-ES_tradnl"/>
        </w:rPr>
        <w:t xml:space="preserve">del candidato </w:t>
      </w:r>
      <w:r>
        <w:rPr>
          <w:rFonts w:ascii="Arial Narrow" w:hAnsi="Arial Narrow"/>
          <w:color w:val="808080" w:themeColor="background1" w:themeShade="80"/>
          <w:sz w:val="24"/>
          <w:szCs w:val="24"/>
          <w:lang w:val="es-ES_tradnl"/>
        </w:rPr>
        <w:t>en la sociedad valenciana</w:t>
      </w:r>
      <w:r w:rsidR="00B301A8">
        <w:rPr>
          <w:rFonts w:ascii="Arial Narrow" w:hAnsi="Arial Narrow"/>
          <w:color w:val="808080" w:themeColor="background1" w:themeShade="80"/>
          <w:sz w:val="24"/>
          <w:szCs w:val="24"/>
          <w:lang w:val="es-ES_tradnl"/>
        </w:rPr>
        <w:t>.</w:t>
      </w:r>
    </w:p>
    <w:p w14:paraId="67DC6D47" w14:textId="77777777" w:rsidR="00627BC9" w:rsidRDefault="00627BC9" w:rsidP="003627C5">
      <w:pPr>
        <w:jc w:val="both"/>
        <w:rPr>
          <w:rFonts w:ascii="Arial Narrow" w:hAnsi="Arial Narrow"/>
          <w:b/>
          <w:color w:val="05648C"/>
          <w:sz w:val="24"/>
          <w:szCs w:val="24"/>
          <w:lang w:val="es-ES_tradnl"/>
        </w:rPr>
      </w:pPr>
    </w:p>
    <w:p w14:paraId="4F3E6BE4" w14:textId="3FF9A930" w:rsidR="003627C5" w:rsidRPr="00737384" w:rsidRDefault="000832A5" w:rsidP="003627C5">
      <w:pPr>
        <w:jc w:val="both"/>
        <w:rPr>
          <w:rFonts w:ascii="Arial Narrow" w:hAnsi="Arial Narrow"/>
          <w:color w:val="808080" w:themeColor="background1" w:themeShade="80"/>
          <w:sz w:val="24"/>
          <w:szCs w:val="24"/>
          <w:lang w:val="es-ES_tradnl"/>
        </w:rPr>
      </w:pPr>
      <w:r w:rsidRPr="0052183C">
        <w:rPr>
          <w:rFonts w:ascii="Arial Narrow" w:hAnsi="Arial Narrow"/>
          <w:b/>
          <w:color w:val="05648C"/>
          <w:sz w:val="24"/>
          <w:szCs w:val="24"/>
          <w:lang w:val="es-ES_tradnl"/>
        </w:rPr>
        <w:t>Plazo de presentación</w:t>
      </w:r>
      <w:r w:rsidR="0052183C" w:rsidRPr="0052183C">
        <w:rPr>
          <w:rFonts w:ascii="Arial Narrow" w:hAnsi="Arial Narrow"/>
          <w:b/>
          <w:color w:val="05648C"/>
          <w:sz w:val="24"/>
          <w:szCs w:val="24"/>
          <w:lang w:val="es-ES_tradnl"/>
        </w:rPr>
        <w:t>:</w:t>
      </w:r>
      <w:r w:rsidR="008B53DF">
        <w:rPr>
          <w:rFonts w:ascii="Arial Narrow" w:hAnsi="Arial Narrow"/>
          <w:b/>
          <w:color w:val="05648C"/>
          <w:sz w:val="24"/>
          <w:szCs w:val="24"/>
          <w:lang w:val="es-ES_tradnl"/>
        </w:rPr>
        <w:t xml:space="preserve"> </w:t>
      </w:r>
      <w:r w:rsidR="003B71A9" w:rsidRPr="00737384">
        <w:rPr>
          <w:rFonts w:ascii="Arial Narrow" w:hAnsi="Arial Narrow"/>
          <w:color w:val="808080" w:themeColor="background1" w:themeShade="80"/>
          <w:sz w:val="24"/>
          <w:szCs w:val="24"/>
          <w:lang w:val="es-ES_tradnl"/>
        </w:rPr>
        <w:t>Desde el día</w:t>
      </w:r>
      <w:r w:rsidR="00C8512C" w:rsidRPr="006F07EE">
        <w:rPr>
          <w:rFonts w:ascii="Arial Narrow" w:hAnsi="Arial Narrow"/>
          <w:b/>
          <w:bCs/>
          <w:color w:val="A6A6A6" w:themeColor="background1" w:themeShade="A6"/>
          <w:sz w:val="24"/>
          <w:szCs w:val="24"/>
          <w:lang w:val="es-ES_tradnl"/>
        </w:rPr>
        <w:t xml:space="preserve"> </w:t>
      </w:r>
      <w:r w:rsidR="00627BC9" w:rsidRPr="00627BC9">
        <w:rPr>
          <w:rFonts w:ascii="Arial Narrow" w:hAnsi="Arial Narrow"/>
          <w:b/>
          <w:bCs/>
          <w:color w:val="7F7F7F" w:themeColor="text1" w:themeTint="80"/>
          <w:sz w:val="24"/>
          <w:szCs w:val="24"/>
          <w:lang w:val="es-ES_tradnl"/>
        </w:rPr>
        <w:t>9 de julio hasta el 22 de septiembre de 2025</w:t>
      </w:r>
      <w:r w:rsidRPr="00627BC9">
        <w:rPr>
          <w:rFonts w:ascii="Arial Narrow" w:hAnsi="Arial Narrow"/>
          <w:color w:val="7F7F7F" w:themeColor="text1" w:themeTint="80"/>
          <w:sz w:val="24"/>
          <w:szCs w:val="24"/>
          <w:lang w:val="es-ES_tradnl"/>
        </w:rPr>
        <w:t xml:space="preserve"> </w:t>
      </w:r>
      <w:r w:rsidR="003627C5" w:rsidRPr="00737384">
        <w:rPr>
          <w:rFonts w:ascii="Arial Narrow" w:eastAsia="Times New Roman" w:hAnsi="Arial Narrow" w:cs="Arial"/>
          <w:color w:val="7F7F7F" w:themeColor="text1" w:themeTint="80"/>
          <w:sz w:val="24"/>
          <w:szCs w:val="24"/>
        </w:rPr>
        <w:t xml:space="preserve">Las solicitudes se presentarán en el </w:t>
      </w:r>
      <w:r w:rsidR="003627C5" w:rsidRPr="00737384">
        <w:rPr>
          <w:rFonts w:ascii="Arial Narrow" w:hAnsi="Arial Narrow" w:cs="Arial"/>
          <w:color w:val="7F7F7F" w:themeColor="text1" w:themeTint="80"/>
          <w:sz w:val="24"/>
          <w:szCs w:val="24"/>
        </w:rPr>
        <w:t xml:space="preserve">Ilustre Colegio Oficial de Médicos de Valencia, </w:t>
      </w:r>
      <w:r w:rsidR="00F54303" w:rsidRPr="00737384">
        <w:rPr>
          <w:rFonts w:ascii="Arial Narrow" w:hAnsi="Arial Narrow" w:cs="Arial"/>
          <w:color w:val="7F7F7F" w:themeColor="text1" w:themeTint="80"/>
          <w:sz w:val="24"/>
          <w:szCs w:val="24"/>
        </w:rPr>
        <w:t>secretaria</w:t>
      </w:r>
      <w:r w:rsidR="003627C5" w:rsidRPr="00737384">
        <w:rPr>
          <w:rFonts w:ascii="Arial Narrow" w:hAnsi="Arial Narrow" w:cs="Arial"/>
          <w:color w:val="7F7F7F" w:themeColor="text1" w:themeTint="80"/>
          <w:sz w:val="24"/>
          <w:szCs w:val="24"/>
        </w:rPr>
        <w:t xml:space="preserve"> de la Fundación del ICOMV,</w:t>
      </w:r>
      <w:r w:rsidR="008B53DF">
        <w:rPr>
          <w:rFonts w:ascii="Arial Narrow" w:hAnsi="Arial Narrow" w:cs="Arial"/>
          <w:color w:val="7F7F7F" w:themeColor="text1" w:themeTint="80"/>
          <w:sz w:val="24"/>
          <w:szCs w:val="24"/>
        </w:rPr>
        <w:t xml:space="preserve"> </w:t>
      </w:r>
      <w:r w:rsidR="00CE7AC1" w:rsidRPr="00737384">
        <w:rPr>
          <w:rFonts w:ascii="Arial Narrow" w:hAnsi="Arial Narrow" w:cs="Arial"/>
          <w:color w:val="808080"/>
          <w:sz w:val="24"/>
          <w:szCs w:val="24"/>
        </w:rPr>
        <w:t xml:space="preserve">Avda. de la Plata </w:t>
      </w:r>
      <w:proofErr w:type="spellStart"/>
      <w:r w:rsidR="00CE7AC1" w:rsidRPr="00737384">
        <w:rPr>
          <w:rFonts w:ascii="Arial Narrow" w:hAnsi="Arial Narrow" w:cs="Arial"/>
          <w:color w:val="808080"/>
          <w:sz w:val="24"/>
          <w:szCs w:val="24"/>
        </w:rPr>
        <w:t>nº</w:t>
      </w:r>
      <w:proofErr w:type="spellEnd"/>
      <w:r w:rsidR="00CE7AC1" w:rsidRPr="00737384">
        <w:rPr>
          <w:rFonts w:ascii="Arial Narrow" w:hAnsi="Arial Narrow" w:cs="Arial"/>
          <w:color w:val="808080"/>
          <w:sz w:val="24"/>
          <w:szCs w:val="24"/>
        </w:rPr>
        <w:t xml:space="preserve"> 34, 46013 Valencia, </w:t>
      </w:r>
      <w:r w:rsidR="003627C5" w:rsidRPr="00737384">
        <w:rPr>
          <w:rFonts w:ascii="Arial Narrow" w:hAnsi="Arial Narrow"/>
          <w:color w:val="808080" w:themeColor="background1" w:themeShade="80"/>
          <w:sz w:val="24"/>
          <w:szCs w:val="24"/>
          <w:lang w:val="es-ES_tradnl"/>
        </w:rPr>
        <w:t>de lunes a viernes en horario de 09.00 a 14.00 horas</w:t>
      </w:r>
      <w:r w:rsidR="00736442">
        <w:rPr>
          <w:rFonts w:ascii="Arial Narrow" w:hAnsi="Arial Narrow"/>
          <w:color w:val="808080" w:themeColor="background1" w:themeShade="80"/>
          <w:sz w:val="24"/>
          <w:szCs w:val="24"/>
          <w:lang w:val="es-ES_tradnl"/>
        </w:rPr>
        <w:t xml:space="preserve">, o bien en formato digital enviando la documentación a la cuenta de correo electrónico </w:t>
      </w:r>
      <w:hyperlink r:id="rId8" w:history="1">
        <w:r w:rsidR="00736442" w:rsidRPr="007C6876">
          <w:rPr>
            <w:rStyle w:val="Hipervnculo"/>
            <w:rFonts w:ascii="Arial Narrow" w:hAnsi="Arial Narrow"/>
            <w:sz w:val="24"/>
            <w:szCs w:val="24"/>
            <w:lang w:val="es-ES_tradnl"/>
          </w:rPr>
          <w:t>fcomv@comv.es</w:t>
        </w:r>
      </w:hyperlink>
      <w:r w:rsidR="00736442">
        <w:rPr>
          <w:rFonts w:ascii="Arial Narrow" w:hAnsi="Arial Narrow"/>
          <w:color w:val="808080" w:themeColor="background1" w:themeShade="80"/>
          <w:sz w:val="24"/>
          <w:szCs w:val="24"/>
          <w:lang w:val="es-ES_tradnl"/>
        </w:rPr>
        <w:t xml:space="preserve"> .</w:t>
      </w:r>
    </w:p>
    <w:p w14:paraId="0DC593FF" w14:textId="77777777" w:rsidR="00627BC9" w:rsidRDefault="00627BC9" w:rsidP="00354E02">
      <w:pPr>
        <w:spacing w:after="120"/>
        <w:jc w:val="both"/>
        <w:rPr>
          <w:rFonts w:ascii="Arial Narrow" w:hAnsi="Arial Narrow"/>
          <w:b/>
          <w:color w:val="05648C"/>
          <w:sz w:val="24"/>
          <w:szCs w:val="24"/>
          <w:lang w:val="es-ES_tradnl"/>
        </w:rPr>
      </w:pPr>
    </w:p>
    <w:p w14:paraId="16E83367" w14:textId="0E592AA4" w:rsidR="00B477F9" w:rsidRPr="006056F8" w:rsidRDefault="0052183C" w:rsidP="00354E02">
      <w:pPr>
        <w:spacing w:after="120"/>
        <w:jc w:val="both"/>
        <w:rPr>
          <w:rFonts w:ascii="Arial Narrow" w:hAnsi="Arial Narrow" w:cs="Arial"/>
          <w:color w:val="808080" w:themeColor="background1" w:themeShade="80"/>
          <w:sz w:val="24"/>
          <w:szCs w:val="24"/>
          <w:lang w:val="es-ES_tradnl"/>
        </w:rPr>
      </w:pPr>
      <w:r>
        <w:rPr>
          <w:rFonts w:ascii="Arial Narrow" w:hAnsi="Arial Narrow"/>
          <w:b/>
          <w:color w:val="05648C"/>
          <w:sz w:val="24"/>
          <w:szCs w:val="24"/>
          <w:lang w:val="es-ES_tradnl"/>
        </w:rPr>
        <w:t>J</w:t>
      </w:r>
      <w:r w:rsidR="002B0FAB" w:rsidRPr="002448A4">
        <w:rPr>
          <w:rFonts w:ascii="Arial Narrow" w:hAnsi="Arial Narrow"/>
          <w:b/>
          <w:color w:val="05648C"/>
          <w:sz w:val="24"/>
          <w:szCs w:val="24"/>
          <w:lang w:val="es-ES_tradnl"/>
        </w:rPr>
        <w:t>urado</w:t>
      </w:r>
      <w:r>
        <w:rPr>
          <w:rFonts w:ascii="Arial Narrow" w:hAnsi="Arial Narrow"/>
          <w:b/>
          <w:color w:val="05648C"/>
          <w:sz w:val="24"/>
          <w:szCs w:val="24"/>
          <w:lang w:val="es-ES_tradnl"/>
        </w:rPr>
        <w:t xml:space="preserve">: </w:t>
      </w:r>
      <w:r w:rsidR="00B477F9" w:rsidRPr="006056F8">
        <w:rPr>
          <w:rFonts w:ascii="Arial Narrow" w:hAnsi="Arial Narrow" w:cs="Arial"/>
          <w:color w:val="808080" w:themeColor="background1" w:themeShade="80"/>
          <w:sz w:val="24"/>
          <w:szCs w:val="24"/>
          <w:lang w:val="es-ES_tradnl"/>
        </w:rPr>
        <w:t xml:space="preserve">Estará compuesto por ocho miembros, nombrados por el Patronato de la Fundación, como secretario el de la misma, será presidido por la </w:t>
      </w:r>
      <w:proofErr w:type="gramStart"/>
      <w:r w:rsidR="00B477F9" w:rsidRPr="006056F8">
        <w:rPr>
          <w:rFonts w:ascii="Arial Narrow" w:hAnsi="Arial Narrow" w:cs="Arial"/>
          <w:color w:val="808080" w:themeColor="background1" w:themeShade="80"/>
          <w:sz w:val="24"/>
          <w:szCs w:val="24"/>
          <w:lang w:val="es-ES_tradnl"/>
        </w:rPr>
        <w:t>Presidenta</w:t>
      </w:r>
      <w:proofErr w:type="gramEnd"/>
      <w:r w:rsidR="00B477F9" w:rsidRPr="006056F8">
        <w:rPr>
          <w:rFonts w:ascii="Arial Narrow" w:hAnsi="Arial Narrow" w:cs="Arial"/>
          <w:color w:val="808080" w:themeColor="background1" w:themeShade="80"/>
          <w:sz w:val="24"/>
          <w:szCs w:val="24"/>
          <w:lang w:val="es-ES_tradnl"/>
        </w:rPr>
        <w:t xml:space="preserve"> de la Fundación del ICOMV o por el miembro del Jurado en quien delegue, </w:t>
      </w:r>
      <w:r w:rsidR="00C441B7" w:rsidRPr="006056F8">
        <w:rPr>
          <w:rFonts w:ascii="Arial Narrow" w:hAnsi="Arial Narrow" w:cs="Arial"/>
          <w:color w:val="808080" w:themeColor="background1" w:themeShade="80"/>
          <w:sz w:val="24"/>
          <w:szCs w:val="24"/>
          <w:lang w:val="es-ES_tradnl"/>
        </w:rPr>
        <w:t xml:space="preserve">el </w:t>
      </w:r>
      <w:r w:rsidR="00EE563F">
        <w:rPr>
          <w:rFonts w:ascii="Arial Narrow" w:hAnsi="Arial Narrow" w:cs="Arial"/>
          <w:color w:val="808080" w:themeColor="background1" w:themeShade="80"/>
          <w:sz w:val="24"/>
          <w:szCs w:val="24"/>
          <w:lang w:val="es-ES_tradnl"/>
        </w:rPr>
        <w:t>ganador del último Premio Reconocimiento a toda una vida profesional</w:t>
      </w:r>
      <w:r w:rsidR="00C441B7" w:rsidRPr="006056F8">
        <w:rPr>
          <w:rFonts w:ascii="Arial Narrow" w:hAnsi="Arial Narrow" w:cs="Arial"/>
          <w:color w:val="808080" w:themeColor="background1" w:themeShade="80"/>
          <w:sz w:val="24"/>
          <w:szCs w:val="24"/>
          <w:lang w:val="es-ES_tradnl"/>
        </w:rPr>
        <w:t xml:space="preserve"> y</w:t>
      </w:r>
      <w:r w:rsidR="00B477F9" w:rsidRPr="006056F8">
        <w:rPr>
          <w:rFonts w:ascii="Arial Narrow" w:hAnsi="Arial Narrow" w:cs="Arial"/>
          <w:color w:val="808080" w:themeColor="background1" w:themeShade="80"/>
          <w:sz w:val="24"/>
          <w:szCs w:val="24"/>
          <w:lang w:val="es-ES_tradnl"/>
        </w:rPr>
        <w:t xml:space="preserve"> el Patrono repres</w:t>
      </w:r>
      <w:r w:rsidR="00362208">
        <w:rPr>
          <w:rFonts w:ascii="Arial Narrow" w:hAnsi="Arial Narrow" w:cs="Arial"/>
          <w:color w:val="808080" w:themeColor="background1" w:themeShade="80"/>
          <w:sz w:val="24"/>
          <w:szCs w:val="24"/>
          <w:lang w:val="es-ES_tradnl"/>
        </w:rPr>
        <w:t>entante del Ayuntamiento de Vale</w:t>
      </w:r>
      <w:r w:rsidR="00B477F9" w:rsidRPr="006056F8">
        <w:rPr>
          <w:rFonts w:ascii="Arial Narrow" w:hAnsi="Arial Narrow" w:cs="Arial"/>
          <w:color w:val="808080" w:themeColor="background1" w:themeShade="80"/>
          <w:sz w:val="24"/>
          <w:szCs w:val="24"/>
          <w:lang w:val="es-ES_tradnl"/>
        </w:rPr>
        <w:t>ncia y otra persona que</w:t>
      </w:r>
      <w:r w:rsidR="00362208">
        <w:rPr>
          <w:rFonts w:ascii="Arial Narrow" w:hAnsi="Arial Narrow" w:cs="Arial"/>
          <w:color w:val="808080" w:themeColor="background1" w:themeShade="80"/>
          <w:sz w:val="24"/>
          <w:szCs w:val="24"/>
          <w:lang w:val="es-ES_tradnl"/>
        </w:rPr>
        <w:t xml:space="preserve"> designe el Ayuntamiento de Vale</w:t>
      </w:r>
      <w:r w:rsidR="00B477F9" w:rsidRPr="006056F8">
        <w:rPr>
          <w:rFonts w:ascii="Arial Narrow" w:hAnsi="Arial Narrow" w:cs="Arial"/>
          <w:color w:val="808080" w:themeColor="background1" w:themeShade="80"/>
          <w:sz w:val="24"/>
          <w:szCs w:val="24"/>
          <w:lang w:val="es-ES_tradnl"/>
        </w:rPr>
        <w:t>ncia.</w:t>
      </w:r>
    </w:p>
    <w:p w14:paraId="6508A219" w14:textId="77777777" w:rsidR="002B0FAB" w:rsidRPr="00D376CD" w:rsidRDefault="002B0FAB" w:rsidP="00D91917">
      <w:pPr>
        <w:spacing w:after="1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Los votos se emitirán personalmente </w:t>
      </w:r>
      <w:r w:rsidR="00E521C4">
        <w:rPr>
          <w:rFonts w:ascii="Arial Narrow" w:hAnsi="Arial Narrow"/>
          <w:color w:val="808080" w:themeColor="background1" w:themeShade="80"/>
          <w:sz w:val="24"/>
          <w:szCs w:val="24"/>
          <w:lang w:val="es-ES_tradnl"/>
        </w:rPr>
        <w:t xml:space="preserve">o </w:t>
      </w:r>
      <w:r w:rsidRPr="00D376CD">
        <w:rPr>
          <w:rFonts w:ascii="Arial Narrow" w:hAnsi="Arial Narrow"/>
          <w:color w:val="808080" w:themeColor="background1" w:themeShade="80"/>
          <w:sz w:val="24"/>
          <w:szCs w:val="24"/>
          <w:lang w:val="es-ES_tradnl"/>
        </w:rPr>
        <w:t>mediante</w:t>
      </w:r>
      <w:r w:rsidR="00E521C4">
        <w:rPr>
          <w:rFonts w:ascii="Arial Narrow" w:hAnsi="Arial Narrow"/>
          <w:color w:val="808080" w:themeColor="background1" w:themeShade="80"/>
          <w:sz w:val="24"/>
          <w:szCs w:val="24"/>
          <w:lang w:val="es-ES_tradnl"/>
        </w:rPr>
        <w:t xml:space="preserve"> correo certificado</w:t>
      </w:r>
      <w:r w:rsidR="003B71A9">
        <w:rPr>
          <w:rFonts w:ascii="Arial Narrow" w:hAnsi="Arial Narrow"/>
          <w:color w:val="808080" w:themeColor="background1" w:themeShade="80"/>
          <w:sz w:val="24"/>
          <w:szCs w:val="24"/>
          <w:lang w:val="es-ES_tradnl"/>
        </w:rPr>
        <w:t xml:space="preserve"> o por delegación debidamente acreditada</w:t>
      </w:r>
      <w:r w:rsidR="00E521C4">
        <w:rPr>
          <w:rFonts w:ascii="Arial Narrow" w:hAnsi="Arial Narrow"/>
          <w:color w:val="808080" w:themeColor="background1" w:themeShade="80"/>
          <w:sz w:val="24"/>
          <w:szCs w:val="24"/>
          <w:lang w:val="es-ES_tradnl"/>
        </w:rPr>
        <w:t>, en el que se hará constar el candidato elegido por el miembro del Jurado, en</w:t>
      </w:r>
      <w:r w:rsidRPr="00D376CD">
        <w:rPr>
          <w:rFonts w:ascii="Arial Narrow" w:hAnsi="Arial Narrow"/>
          <w:color w:val="808080" w:themeColor="background1" w:themeShade="80"/>
          <w:sz w:val="24"/>
          <w:szCs w:val="24"/>
          <w:lang w:val="es-ES_tradnl"/>
        </w:rPr>
        <w:t xml:space="preserve"> votación secreta por cada miembro del Jurado</w:t>
      </w:r>
      <w:r w:rsidR="00E521C4">
        <w:rPr>
          <w:rFonts w:ascii="Arial Narrow" w:hAnsi="Arial Narrow"/>
          <w:color w:val="808080" w:themeColor="background1" w:themeShade="80"/>
          <w:sz w:val="24"/>
          <w:szCs w:val="24"/>
          <w:lang w:val="es-ES_tradnl"/>
        </w:rPr>
        <w:t>,</w:t>
      </w:r>
      <w:r w:rsidRPr="00D376CD">
        <w:rPr>
          <w:rFonts w:ascii="Arial Narrow" w:hAnsi="Arial Narrow"/>
          <w:color w:val="808080" w:themeColor="background1" w:themeShade="80"/>
          <w:sz w:val="24"/>
          <w:szCs w:val="24"/>
          <w:lang w:val="es-ES_tradnl"/>
        </w:rPr>
        <w:t xml:space="preserve"> durante la sesión</w:t>
      </w:r>
      <w:r w:rsidR="00E521C4">
        <w:rPr>
          <w:rFonts w:ascii="Arial Narrow" w:hAnsi="Arial Narrow"/>
          <w:color w:val="808080" w:themeColor="background1" w:themeShade="80"/>
          <w:sz w:val="24"/>
          <w:szCs w:val="24"/>
          <w:lang w:val="es-ES_tradnl"/>
        </w:rPr>
        <w:t xml:space="preserve"> de votación que </w:t>
      </w:r>
      <w:r w:rsidR="00D02D57">
        <w:rPr>
          <w:rFonts w:ascii="Arial Narrow" w:hAnsi="Arial Narrow"/>
          <w:color w:val="808080" w:themeColor="background1" w:themeShade="80"/>
          <w:sz w:val="24"/>
          <w:szCs w:val="24"/>
          <w:lang w:val="es-ES_tradnl"/>
        </w:rPr>
        <w:t>se realizará</w:t>
      </w:r>
      <w:r w:rsidR="00E521C4">
        <w:rPr>
          <w:rFonts w:ascii="Arial Narrow" w:hAnsi="Arial Narrow"/>
          <w:color w:val="808080" w:themeColor="background1" w:themeShade="80"/>
          <w:sz w:val="24"/>
          <w:szCs w:val="24"/>
          <w:lang w:val="es-ES_tradnl"/>
        </w:rPr>
        <w:t xml:space="preserve"> al efecto</w:t>
      </w:r>
      <w:r w:rsidRPr="00D376CD">
        <w:rPr>
          <w:rFonts w:ascii="Arial Narrow" w:hAnsi="Arial Narrow"/>
          <w:color w:val="808080" w:themeColor="background1" w:themeShade="80"/>
          <w:sz w:val="24"/>
          <w:szCs w:val="24"/>
          <w:lang w:val="es-ES_tradnl"/>
        </w:rPr>
        <w:t>. El premio se concederá al candidato que obtenga el mayor número de votos. En caso de empate, l</w:t>
      </w:r>
      <w:r w:rsidR="00833089">
        <w:rPr>
          <w:rFonts w:ascii="Arial Narrow" w:hAnsi="Arial Narrow"/>
          <w:color w:val="808080" w:themeColor="background1" w:themeShade="80"/>
          <w:sz w:val="24"/>
          <w:szCs w:val="24"/>
          <w:lang w:val="es-ES_tradnl"/>
        </w:rPr>
        <w:t>a</w:t>
      </w:r>
      <w:r w:rsidRPr="00D376CD">
        <w:rPr>
          <w:rFonts w:ascii="Arial Narrow" w:hAnsi="Arial Narrow"/>
          <w:color w:val="808080" w:themeColor="background1" w:themeShade="80"/>
          <w:sz w:val="24"/>
          <w:szCs w:val="24"/>
          <w:lang w:val="es-ES_tradnl"/>
        </w:rPr>
        <w:t xml:space="preserve"> </w:t>
      </w:r>
      <w:proofErr w:type="gramStart"/>
      <w:r w:rsidRPr="00D376CD">
        <w:rPr>
          <w:rFonts w:ascii="Arial Narrow" w:hAnsi="Arial Narrow"/>
          <w:color w:val="808080" w:themeColor="background1" w:themeShade="80"/>
          <w:sz w:val="24"/>
          <w:szCs w:val="24"/>
          <w:lang w:val="es-ES_tradnl"/>
        </w:rPr>
        <w:t>President</w:t>
      </w:r>
      <w:r w:rsidR="00833089">
        <w:rPr>
          <w:rFonts w:ascii="Arial Narrow" w:hAnsi="Arial Narrow"/>
          <w:color w:val="808080" w:themeColor="background1" w:themeShade="80"/>
          <w:sz w:val="24"/>
          <w:szCs w:val="24"/>
          <w:lang w:val="es-ES_tradnl"/>
        </w:rPr>
        <w:t>a</w:t>
      </w:r>
      <w:proofErr w:type="gramEnd"/>
      <w:r w:rsidR="00C87015">
        <w:rPr>
          <w:rFonts w:ascii="Arial Narrow" w:hAnsi="Arial Narrow"/>
          <w:color w:val="808080" w:themeColor="background1" w:themeShade="80"/>
          <w:sz w:val="24"/>
          <w:szCs w:val="24"/>
          <w:lang w:val="es-ES_tradnl"/>
        </w:rPr>
        <w:t xml:space="preserve"> </w:t>
      </w:r>
      <w:r w:rsidR="005F1998">
        <w:rPr>
          <w:rFonts w:ascii="Arial Narrow" w:hAnsi="Arial Narrow"/>
          <w:color w:val="808080" w:themeColor="background1" w:themeShade="80"/>
          <w:sz w:val="24"/>
          <w:szCs w:val="24"/>
          <w:lang w:val="es-ES_tradnl"/>
        </w:rPr>
        <w:t xml:space="preserve">de la Fundación del ICOMV </w:t>
      </w:r>
      <w:r w:rsidRPr="00D376CD">
        <w:rPr>
          <w:rFonts w:ascii="Arial Narrow" w:hAnsi="Arial Narrow"/>
          <w:color w:val="808080" w:themeColor="background1" w:themeShade="80"/>
          <w:sz w:val="24"/>
          <w:szCs w:val="24"/>
          <w:lang w:val="es-ES_tradnl"/>
        </w:rPr>
        <w:t xml:space="preserve">tendrá el voto de calidad. La decisión será inapelable. </w:t>
      </w:r>
    </w:p>
    <w:p w14:paraId="173F9551" w14:textId="77777777" w:rsidR="002B0FAB" w:rsidRDefault="002B0FAB" w:rsidP="00D91917">
      <w:pPr>
        <w:spacing w:after="120"/>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El fallo se decidirá en el plazo máximo de</w:t>
      </w:r>
      <w:r w:rsidR="00412424">
        <w:rPr>
          <w:rFonts w:ascii="Arial Narrow" w:hAnsi="Arial Narrow"/>
          <w:color w:val="808080" w:themeColor="background1" w:themeShade="80"/>
          <w:sz w:val="24"/>
          <w:szCs w:val="24"/>
          <w:lang w:val="es-ES_tradnl"/>
        </w:rPr>
        <w:t xml:space="preserve"> </w:t>
      </w:r>
      <w:r w:rsidR="00823148">
        <w:rPr>
          <w:rFonts w:ascii="Arial Narrow" w:hAnsi="Arial Narrow"/>
          <w:color w:val="808080" w:themeColor="background1" w:themeShade="80"/>
          <w:sz w:val="24"/>
          <w:szCs w:val="24"/>
          <w:lang w:val="es-ES_tradnl"/>
        </w:rPr>
        <w:t xml:space="preserve">los </w:t>
      </w:r>
      <w:r w:rsidR="00E521C4">
        <w:rPr>
          <w:rFonts w:ascii="Arial Narrow" w:hAnsi="Arial Narrow"/>
          <w:color w:val="808080" w:themeColor="background1" w:themeShade="80"/>
          <w:sz w:val="24"/>
          <w:szCs w:val="24"/>
          <w:lang w:val="es-ES_tradnl"/>
        </w:rPr>
        <w:t>quince días</w:t>
      </w:r>
      <w:r w:rsidRPr="00D376CD">
        <w:rPr>
          <w:rFonts w:ascii="Arial Narrow" w:hAnsi="Arial Narrow"/>
          <w:color w:val="808080" w:themeColor="background1" w:themeShade="80"/>
          <w:sz w:val="24"/>
          <w:szCs w:val="24"/>
          <w:lang w:val="es-ES_tradnl"/>
        </w:rPr>
        <w:t xml:space="preserve"> siguientes al cierre del </w:t>
      </w:r>
      <w:r w:rsidR="00E521C4">
        <w:rPr>
          <w:rFonts w:ascii="Arial Narrow" w:hAnsi="Arial Narrow"/>
          <w:color w:val="808080" w:themeColor="background1" w:themeShade="80"/>
          <w:sz w:val="24"/>
          <w:szCs w:val="24"/>
          <w:lang w:val="es-ES_tradnl"/>
        </w:rPr>
        <w:t>plazo de presentación</w:t>
      </w:r>
      <w:r w:rsidRPr="00D376CD">
        <w:rPr>
          <w:rFonts w:ascii="Arial Narrow" w:hAnsi="Arial Narrow"/>
          <w:color w:val="808080" w:themeColor="background1" w:themeShade="80"/>
          <w:sz w:val="24"/>
          <w:szCs w:val="24"/>
          <w:lang w:val="es-ES_tradnl"/>
        </w:rPr>
        <w:t xml:space="preserve">. </w:t>
      </w:r>
    </w:p>
    <w:p w14:paraId="7D4FFE0B" w14:textId="77777777" w:rsidR="005E3CEC" w:rsidRPr="00D376CD" w:rsidRDefault="005E3CEC" w:rsidP="00D91917">
      <w:pPr>
        <w:spacing w:after="120"/>
        <w:jc w:val="both"/>
        <w:rPr>
          <w:rFonts w:ascii="Arial Narrow" w:hAnsi="Arial Narrow"/>
          <w:color w:val="808080" w:themeColor="background1" w:themeShade="80"/>
          <w:sz w:val="24"/>
          <w:szCs w:val="24"/>
          <w:lang w:val="es-ES_tradnl"/>
        </w:rPr>
      </w:pPr>
    </w:p>
    <w:p w14:paraId="00D1DFFD" w14:textId="77777777" w:rsidR="002B0FAB" w:rsidRPr="008C754D" w:rsidRDefault="0052183C" w:rsidP="00354E02">
      <w:pPr>
        <w:jc w:val="both"/>
        <w:rPr>
          <w:rFonts w:ascii="Arial Narrow" w:hAnsi="Arial Narrow"/>
          <w:color w:val="808080" w:themeColor="background1" w:themeShade="80"/>
          <w:sz w:val="24"/>
          <w:szCs w:val="24"/>
          <w:lang w:val="es-ES_tradnl"/>
        </w:rPr>
      </w:pPr>
      <w:r w:rsidRPr="0052183C">
        <w:rPr>
          <w:rFonts w:ascii="Arial Narrow" w:hAnsi="Arial Narrow"/>
          <w:b/>
          <w:color w:val="05648C"/>
          <w:sz w:val="24"/>
          <w:szCs w:val="24"/>
          <w:lang w:val="es-ES_tradnl"/>
        </w:rPr>
        <w:t xml:space="preserve">Premio: </w:t>
      </w:r>
      <w:r w:rsidR="002B0FAB" w:rsidRPr="00D376CD">
        <w:rPr>
          <w:rFonts w:ascii="Arial Narrow" w:hAnsi="Arial Narrow"/>
          <w:color w:val="808080" w:themeColor="background1" w:themeShade="80"/>
          <w:sz w:val="24"/>
          <w:szCs w:val="24"/>
          <w:lang w:val="es-ES_tradnl"/>
        </w:rPr>
        <w:t xml:space="preserve">El </w:t>
      </w:r>
      <w:r w:rsidR="00274B77" w:rsidRPr="008C754D">
        <w:rPr>
          <w:rFonts w:ascii="Arial Narrow" w:hAnsi="Arial Narrow"/>
          <w:color w:val="808080" w:themeColor="background1" w:themeShade="80"/>
          <w:sz w:val="24"/>
          <w:szCs w:val="24"/>
          <w:lang w:val="es-ES_tradnl"/>
        </w:rPr>
        <w:t>p</w:t>
      </w:r>
      <w:r w:rsidR="002B0FAB" w:rsidRPr="008C754D">
        <w:rPr>
          <w:rFonts w:ascii="Arial Narrow" w:hAnsi="Arial Narrow"/>
          <w:color w:val="808080" w:themeColor="background1" w:themeShade="80"/>
          <w:sz w:val="24"/>
          <w:szCs w:val="24"/>
          <w:lang w:val="es-ES_tradnl"/>
        </w:rPr>
        <w:t>remio</w:t>
      </w:r>
      <w:r w:rsidR="00412424">
        <w:rPr>
          <w:rFonts w:ascii="Arial Narrow" w:hAnsi="Arial Narrow"/>
          <w:color w:val="808080" w:themeColor="background1" w:themeShade="80"/>
          <w:sz w:val="24"/>
          <w:szCs w:val="24"/>
          <w:lang w:val="es-ES_tradnl"/>
        </w:rPr>
        <w:t xml:space="preserve"> </w:t>
      </w:r>
      <w:r w:rsidR="002B0FAB" w:rsidRPr="00D376CD">
        <w:rPr>
          <w:rFonts w:ascii="Arial Narrow" w:hAnsi="Arial Narrow"/>
          <w:color w:val="808080" w:themeColor="background1" w:themeShade="80"/>
          <w:sz w:val="24"/>
          <w:szCs w:val="24"/>
          <w:lang w:val="es-ES_tradnl"/>
        </w:rPr>
        <w:t>de la Fundación</w:t>
      </w:r>
      <w:r w:rsidR="00412424">
        <w:rPr>
          <w:rFonts w:ascii="Arial Narrow" w:hAnsi="Arial Narrow"/>
          <w:color w:val="808080" w:themeColor="background1" w:themeShade="80"/>
          <w:sz w:val="24"/>
          <w:szCs w:val="24"/>
          <w:lang w:val="es-ES_tradnl"/>
        </w:rPr>
        <w:t xml:space="preserve"> </w:t>
      </w:r>
      <w:r w:rsidR="002B0FAB" w:rsidRPr="00D376CD">
        <w:rPr>
          <w:rFonts w:ascii="Arial Narrow" w:hAnsi="Arial Narrow"/>
          <w:color w:val="808080" w:themeColor="background1" w:themeShade="80"/>
          <w:sz w:val="24"/>
          <w:szCs w:val="24"/>
          <w:lang w:val="es-ES_tradnl"/>
        </w:rPr>
        <w:t xml:space="preserve">incluye </w:t>
      </w:r>
      <w:r w:rsidR="002B0FAB" w:rsidRPr="008C754D">
        <w:rPr>
          <w:rFonts w:ascii="Arial Narrow" w:hAnsi="Arial Narrow"/>
          <w:color w:val="808080" w:themeColor="background1" w:themeShade="80"/>
          <w:sz w:val="24"/>
          <w:szCs w:val="24"/>
          <w:lang w:val="es-ES_tradnl"/>
        </w:rPr>
        <w:t xml:space="preserve">un </w:t>
      </w:r>
      <w:r w:rsidR="00797833" w:rsidRPr="008C754D">
        <w:rPr>
          <w:rFonts w:ascii="Arial Narrow" w:hAnsi="Arial Narrow"/>
          <w:color w:val="808080" w:themeColor="background1" w:themeShade="80"/>
          <w:sz w:val="24"/>
          <w:szCs w:val="24"/>
          <w:lang w:val="es-ES_tradnl"/>
        </w:rPr>
        <w:t>d</w:t>
      </w:r>
      <w:r w:rsidR="002B0FAB" w:rsidRPr="008C754D">
        <w:rPr>
          <w:rFonts w:ascii="Arial Narrow" w:hAnsi="Arial Narrow"/>
          <w:color w:val="808080" w:themeColor="background1" w:themeShade="80"/>
          <w:sz w:val="24"/>
          <w:szCs w:val="24"/>
          <w:lang w:val="es-ES_tradnl"/>
        </w:rPr>
        <w:t xml:space="preserve">iploma y </w:t>
      </w:r>
      <w:r w:rsidR="00870D43" w:rsidRPr="008C754D">
        <w:rPr>
          <w:rFonts w:ascii="Arial Narrow" w:hAnsi="Arial Narrow"/>
          <w:color w:val="808080" w:themeColor="background1" w:themeShade="80"/>
          <w:sz w:val="24"/>
          <w:szCs w:val="24"/>
          <w:lang w:val="es-ES_tradnl"/>
        </w:rPr>
        <w:t>una dotación</w:t>
      </w:r>
      <w:r w:rsidR="00397059" w:rsidRPr="008C754D">
        <w:rPr>
          <w:rFonts w:ascii="Arial Narrow" w:hAnsi="Arial Narrow"/>
          <w:color w:val="808080" w:themeColor="background1" w:themeShade="80"/>
          <w:sz w:val="24"/>
          <w:szCs w:val="24"/>
          <w:lang w:val="es-ES_tradnl"/>
        </w:rPr>
        <w:t xml:space="preserve"> en metálico de 1</w:t>
      </w:r>
      <w:r w:rsidR="00D91917" w:rsidRPr="008C754D">
        <w:rPr>
          <w:rFonts w:ascii="Arial Narrow" w:hAnsi="Arial Narrow"/>
          <w:color w:val="808080" w:themeColor="background1" w:themeShade="80"/>
          <w:sz w:val="24"/>
          <w:szCs w:val="24"/>
          <w:lang w:val="es-ES_tradnl"/>
        </w:rPr>
        <w:t>2</w:t>
      </w:r>
      <w:r w:rsidR="002B0FAB" w:rsidRPr="008C754D">
        <w:rPr>
          <w:rFonts w:ascii="Arial Narrow" w:hAnsi="Arial Narrow"/>
          <w:color w:val="808080" w:themeColor="background1" w:themeShade="80"/>
          <w:sz w:val="24"/>
          <w:szCs w:val="24"/>
          <w:lang w:val="es-ES_tradnl"/>
        </w:rPr>
        <w:t xml:space="preserve">.000 </w:t>
      </w:r>
      <w:r w:rsidR="00354E02" w:rsidRPr="008C754D">
        <w:rPr>
          <w:rFonts w:ascii="Arial Narrow" w:hAnsi="Arial Narrow"/>
          <w:color w:val="808080" w:themeColor="background1" w:themeShade="80"/>
          <w:sz w:val="24"/>
          <w:szCs w:val="24"/>
          <w:lang w:val="es-ES_tradnl"/>
        </w:rPr>
        <w:t>euros.</w:t>
      </w:r>
    </w:p>
    <w:p w14:paraId="0E8AA748" w14:textId="77777777" w:rsidR="002B0FAB" w:rsidRPr="00D376CD" w:rsidRDefault="002B0FAB"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El premio estará sujeto a lo dispuesto a la normativa vigente en materia del Impuesto sobr</w:t>
      </w:r>
      <w:r w:rsidR="00375BCD">
        <w:rPr>
          <w:rFonts w:ascii="Arial Narrow" w:hAnsi="Arial Narrow"/>
          <w:color w:val="808080" w:themeColor="background1" w:themeShade="80"/>
          <w:sz w:val="24"/>
          <w:szCs w:val="24"/>
          <w:lang w:val="es-ES_tradnl"/>
        </w:rPr>
        <w:t>e la Renta de Personas Físicas.</w:t>
      </w:r>
    </w:p>
    <w:p w14:paraId="78403BBD" w14:textId="77777777" w:rsidR="00AC51E3" w:rsidRDefault="00AC51E3"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w:t>
      </w:r>
      <w:r w:rsidR="008E21B2">
        <w:rPr>
          <w:rFonts w:ascii="Arial Narrow" w:hAnsi="Arial Narrow"/>
          <w:color w:val="808080" w:themeColor="background1" w:themeShade="80"/>
          <w:sz w:val="24"/>
          <w:szCs w:val="24"/>
          <w:lang w:val="es-ES_tradnl"/>
        </w:rPr>
        <w:t>p</w:t>
      </w:r>
      <w:r w:rsidR="00BE76E9">
        <w:rPr>
          <w:rFonts w:ascii="Arial Narrow" w:hAnsi="Arial Narrow"/>
          <w:color w:val="808080" w:themeColor="background1" w:themeShade="80"/>
          <w:sz w:val="24"/>
          <w:szCs w:val="24"/>
          <w:lang w:val="es-ES_tradnl"/>
        </w:rPr>
        <w:t>remio</w:t>
      </w:r>
      <w:r w:rsidRPr="00D376CD">
        <w:rPr>
          <w:rFonts w:ascii="Arial Narrow" w:hAnsi="Arial Narrow"/>
          <w:color w:val="808080" w:themeColor="background1" w:themeShade="80"/>
          <w:sz w:val="24"/>
          <w:szCs w:val="24"/>
          <w:lang w:val="es-ES_tradnl"/>
        </w:rPr>
        <w:t xml:space="preserve"> no podrá ser otorgado </w:t>
      </w:r>
      <w:r w:rsidR="000832A5" w:rsidRPr="00D376CD">
        <w:rPr>
          <w:rFonts w:ascii="Arial Narrow" w:hAnsi="Arial Narrow"/>
          <w:color w:val="808080" w:themeColor="background1" w:themeShade="80"/>
          <w:sz w:val="24"/>
          <w:szCs w:val="24"/>
          <w:lang w:val="es-ES_tradnl"/>
        </w:rPr>
        <w:t>a título póstumo</w:t>
      </w:r>
      <w:r w:rsidRPr="00D376CD">
        <w:rPr>
          <w:rFonts w:ascii="Arial Narrow" w:hAnsi="Arial Narrow"/>
          <w:color w:val="808080" w:themeColor="background1" w:themeShade="80"/>
          <w:sz w:val="24"/>
          <w:szCs w:val="24"/>
          <w:lang w:val="es-ES_tradnl"/>
        </w:rPr>
        <w:t xml:space="preserve">. </w:t>
      </w:r>
    </w:p>
    <w:p w14:paraId="5340AB0C" w14:textId="77777777" w:rsidR="008C754D" w:rsidRDefault="008C754D" w:rsidP="00D91917">
      <w:pPr>
        <w:spacing w:after="120" w:line="240" w:lineRule="auto"/>
        <w:jc w:val="both"/>
        <w:rPr>
          <w:rFonts w:ascii="Arial Narrow" w:hAnsi="Arial Narrow"/>
          <w:color w:val="808080" w:themeColor="background1" w:themeShade="80"/>
          <w:sz w:val="24"/>
          <w:szCs w:val="24"/>
          <w:lang w:val="es-ES_tradnl"/>
        </w:rPr>
      </w:pPr>
      <w:r>
        <w:rPr>
          <w:rFonts w:ascii="Arial Narrow" w:hAnsi="Arial Narrow"/>
          <w:color w:val="808080" w:themeColor="background1" w:themeShade="80"/>
          <w:sz w:val="24"/>
          <w:szCs w:val="24"/>
          <w:lang w:val="es-ES_tradnl"/>
        </w:rPr>
        <w:lastRenderedPageBreak/>
        <w:t xml:space="preserve">De la cuantía del Premio, la Fundación del ICOMV detraerá el </w:t>
      </w:r>
      <w:r w:rsidR="00720B76">
        <w:rPr>
          <w:rFonts w:ascii="Arial Narrow" w:hAnsi="Arial Narrow"/>
          <w:color w:val="808080" w:themeColor="background1" w:themeShade="80"/>
          <w:sz w:val="24"/>
          <w:szCs w:val="24"/>
          <w:lang w:val="es-ES_tradnl"/>
        </w:rPr>
        <w:t>quince</w:t>
      </w:r>
      <w:r>
        <w:rPr>
          <w:rFonts w:ascii="Arial Narrow" w:hAnsi="Arial Narrow"/>
          <w:color w:val="808080" w:themeColor="background1" w:themeShade="80"/>
          <w:sz w:val="24"/>
          <w:szCs w:val="24"/>
          <w:lang w:val="es-ES_tradnl"/>
        </w:rPr>
        <w:t xml:space="preserve"> por ciento, como cantidad necesaria para cubrir parte de los gastos que ocasiona la entrega del mismo.</w:t>
      </w:r>
    </w:p>
    <w:p w14:paraId="72EEC472" w14:textId="77777777" w:rsidR="00AC51E3" w:rsidRPr="00D376CD" w:rsidRDefault="00AC51E3"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w:t>
      </w:r>
      <w:r w:rsidR="000832A5" w:rsidRPr="00D376CD">
        <w:rPr>
          <w:rFonts w:ascii="Arial Narrow" w:hAnsi="Arial Narrow"/>
          <w:color w:val="808080" w:themeColor="background1" w:themeShade="80"/>
          <w:sz w:val="24"/>
          <w:szCs w:val="24"/>
          <w:lang w:val="es-ES_tradnl"/>
        </w:rPr>
        <w:t xml:space="preserve">ganador del premio </w:t>
      </w:r>
      <w:r w:rsidRPr="00D376CD">
        <w:rPr>
          <w:rFonts w:ascii="Arial Narrow" w:hAnsi="Arial Narrow"/>
          <w:color w:val="808080" w:themeColor="background1" w:themeShade="80"/>
          <w:sz w:val="24"/>
          <w:szCs w:val="24"/>
          <w:lang w:val="es-ES_tradnl"/>
        </w:rPr>
        <w:t>no podrá volver a participar en otra convocatoria</w:t>
      </w:r>
      <w:r w:rsidR="00535AE8">
        <w:rPr>
          <w:rFonts w:ascii="Arial Narrow" w:hAnsi="Arial Narrow"/>
          <w:color w:val="808080" w:themeColor="background1" w:themeShade="80"/>
          <w:sz w:val="24"/>
          <w:szCs w:val="24"/>
          <w:lang w:val="es-ES_tradnl"/>
        </w:rPr>
        <w:t xml:space="preserve"> de este premio</w:t>
      </w:r>
      <w:r w:rsidRPr="00D376CD">
        <w:rPr>
          <w:rFonts w:ascii="Arial Narrow" w:hAnsi="Arial Narrow"/>
          <w:color w:val="808080" w:themeColor="background1" w:themeShade="80"/>
          <w:sz w:val="24"/>
          <w:szCs w:val="24"/>
          <w:lang w:val="es-ES_tradnl"/>
        </w:rPr>
        <w:t xml:space="preserve">. </w:t>
      </w:r>
    </w:p>
    <w:p w14:paraId="4CF3487E" w14:textId="09F34A01" w:rsidR="00AC51E3" w:rsidRPr="00D376CD" w:rsidRDefault="00AC51E3" w:rsidP="00D91917">
      <w:pP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La entrega del premi</w:t>
      </w:r>
      <w:r w:rsidR="00397059">
        <w:rPr>
          <w:rFonts w:ascii="Arial Narrow" w:hAnsi="Arial Narrow"/>
          <w:color w:val="808080" w:themeColor="background1" w:themeShade="80"/>
          <w:sz w:val="24"/>
          <w:szCs w:val="24"/>
          <w:lang w:val="es-ES_tradnl"/>
        </w:rPr>
        <w:t>o se realizará</w:t>
      </w:r>
      <w:r w:rsidR="001F50CA">
        <w:rPr>
          <w:rFonts w:ascii="Arial Narrow" w:hAnsi="Arial Narrow"/>
          <w:color w:val="808080" w:themeColor="background1" w:themeShade="80"/>
          <w:sz w:val="24"/>
          <w:szCs w:val="24"/>
          <w:lang w:val="es-ES_tradnl"/>
        </w:rPr>
        <w:t>,</w:t>
      </w:r>
      <w:r w:rsidR="00397059">
        <w:rPr>
          <w:rFonts w:ascii="Arial Narrow" w:hAnsi="Arial Narrow"/>
          <w:color w:val="808080" w:themeColor="background1" w:themeShade="80"/>
          <w:sz w:val="24"/>
          <w:szCs w:val="24"/>
          <w:lang w:val="es-ES_tradnl"/>
        </w:rPr>
        <w:t xml:space="preserve"> en acto solemne, en el Ayuntamiento de Val</w:t>
      </w:r>
      <w:r w:rsidR="00135485">
        <w:rPr>
          <w:rFonts w:ascii="Arial Narrow" w:hAnsi="Arial Narrow"/>
          <w:color w:val="808080" w:themeColor="background1" w:themeShade="80"/>
          <w:sz w:val="24"/>
          <w:szCs w:val="24"/>
          <w:lang w:val="es-ES_tradnl"/>
        </w:rPr>
        <w:t>e</w:t>
      </w:r>
      <w:r w:rsidR="00397059">
        <w:rPr>
          <w:rFonts w:ascii="Arial Narrow" w:hAnsi="Arial Narrow"/>
          <w:color w:val="808080" w:themeColor="background1" w:themeShade="80"/>
          <w:sz w:val="24"/>
          <w:szCs w:val="24"/>
          <w:lang w:val="es-ES_tradnl"/>
        </w:rPr>
        <w:t>ncia</w:t>
      </w:r>
      <w:r w:rsidR="007B02FC">
        <w:rPr>
          <w:rFonts w:ascii="Arial Narrow" w:hAnsi="Arial Narrow"/>
          <w:color w:val="808080" w:themeColor="background1" w:themeShade="80"/>
          <w:sz w:val="24"/>
          <w:szCs w:val="24"/>
          <w:lang w:val="es-ES_tradnl"/>
        </w:rPr>
        <w:t>, e</w:t>
      </w:r>
      <w:r w:rsidR="00D2383E">
        <w:rPr>
          <w:rFonts w:ascii="Arial Narrow" w:hAnsi="Arial Narrow"/>
          <w:color w:val="808080" w:themeColor="background1" w:themeShade="80"/>
          <w:sz w:val="24"/>
          <w:szCs w:val="24"/>
          <w:lang w:val="es-ES_tradnl"/>
        </w:rPr>
        <w:t>n la fecha que se determinará</w:t>
      </w:r>
      <w:r w:rsidR="00273B65">
        <w:rPr>
          <w:rFonts w:ascii="Arial Narrow" w:hAnsi="Arial Narrow"/>
          <w:color w:val="808080" w:themeColor="background1" w:themeShade="80"/>
          <w:sz w:val="24"/>
          <w:szCs w:val="24"/>
          <w:lang w:val="es-ES_tradnl"/>
        </w:rPr>
        <w:t xml:space="preserve"> oportunamente</w:t>
      </w:r>
      <w:r w:rsidR="00D2383E">
        <w:rPr>
          <w:rFonts w:ascii="Arial Narrow" w:hAnsi="Arial Narrow"/>
          <w:color w:val="808080" w:themeColor="background1" w:themeShade="80"/>
          <w:sz w:val="24"/>
          <w:szCs w:val="24"/>
          <w:lang w:val="es-ES_tradnl"/>
        </w:rPr>
        <w:t xml:space="preserve"> del año 20</w:t>
      </w:r>
      <w:r w:rsidR="006D3324">
        <w:rPr>
          <w:rFonts w:ascii="Arial Narrow" w:hAnsi="Arial Narrow"/>
          <w:color w:val="808080" w:themeColor="background1" w:themeShade="80"/>
          <w:sz w:val="24"/>
          <w:szCs w:val="24"/>
          <w:lang w:val="es-ES_tradnl"/>
        </w:rPr>
        <w:t>2</w:t>
      </w:r>
      <w:r w:rsidR="00736442">
        <w:rPr>
          <w:rFonts w:ascii="Arial Narrow" w:hAnsi="Arial Narrow"/>
          <w:color w:val="808080" w:themeColor="background1" w:themeShade="80"/>
          <w:sz w:val="24"/>
          <w:szCs w:val="24"/>
          <w:lang w:val="es-ES_tradnl"/>
        </w:rPr>
        <w:t>5.</w:t>
      </w:r>
    </w:p>
    <w:p w14:paraId="2C30E603" w14:textId="77777777" w:rsidR="00AC51E3" w:rsidRDefault="00AC51E3" w:rsidP="00D91917">
      <w:pPr>
        <w:pBdr>
          <w:bottom w:val="single" w:sz="12" w:space="1" w:color="auto"/>
        </w:pBdr>
        <w:spacing w:after="120" w:line="240" w:lineRule="auto"/>
        <w:jc w:val="both"/>
        <w:rPr>
          <w:rFonts w:ascii="Arial Narrow" w:hAnsi="Arial Narrow"/>
          <w:color w:val="808080" w:themeColor="background1" w:themeShade="80"/>
          <w:sz w:val="24"/>
          <w:szCs w:val="24"/>
          <w:lang w:val="es-ES_tradnl"/>
        </w:rPr>
      </w:pPr>
      <w:r w:rsidRPr="00D376CD">
        <w:rPr>
          <w:rFonts w:ascii="Arial Narrow" w:hAnsi="Arial Narrow"/>
          <w:color w:val="808080" w:themeColor="background1" w:themeShade="80"/>
          <w:sz w:val="24"/>
          <w:szCs w:val="24"/>
          <w:lang w:val="es-ES_tradnl"/>
        </w:rPr>
        <w:t xml:space="preserve">El hecho de concursar supone la plena aceptación de estas bases. </w:t>
      </w:r>
    </w:p>
    <w:p w14:paraId="6AF4CB91" w14:textId="77777777" w:rsidR="00271244" w:rsidRDefault="00271244" w:rsidP="00D91917">
      <w:pPr>
        <w:pBdr>
          <w:bottom w:val="single" w:sz="12" w:space="1" w:color="auto"/>
        </w:pBdr>
        <w:spacing w:after="120" w:line="240" w:lineRule="auto"/>
        <w:jc w:val="both"/>
        <w:rPr>
          <w:rFonts w:ascii="Arial Narrow" w:hAnsi="Arial Narrow"/>
          <w:color w:val="808080" w:themeColor="background1" w:themeShade="80"/>
          <w:sz w:val="24"/>
          <w:szCs w:val="24"/>
          <w:lang w:val="es-ES_tradnl"/>
        </w:rPr>
      </w:pPr>
    </w:p>
    <w:p w14:paraId="4C3268A5" w14:textId="77777777" w:rsidR="005E3CEC" w:rsidRDefault="005E3CEC" w:rsidP="00D91917">
      <w:pPr>
        <w:pBdr>
          <w:bottom w:val="single" w:sz="12" w:space="1" w:color="auto"/>
        </w:pBdr>
        <w:spacing w:after="120" w:line="240" w:lineRule="auto"/>
        <w:jc w:val="both"/>
        <w:rPr>
          <w:rFonts w:ascii="Arial Narrow" w:hAnsi="Arial Narrow"/>
          <w:color w:val="808080" w:themeColor="background1" w:themeShade="80"/>
          <w:sz w:val="24"/>
          <w:szCs w:val="24"/>
          <w:lang w:val="es-ES_tradnl"/>
        </w:rPr>
      </w:pPr>
    </w:p>
    <w:p w14:paraId="44E55C3B" w14:textId="77777777" w:rsidR="003D56C4" w:rsidRDefault="003D56C4" w:rsidP="00D91917">
      <w:pPr>
        <w:spacing w:after="0" w:line="240" w:lineRule="auto"/>
        <w:jc w:val="both"/>
        <w:rPr>
          <w:rFonts w:ascii="Arial Narrow" w:hAnsi="Arial Narrow"/>
          <w:b/>
          <w:sz w:val="20"/>
          <w:szCs w:val="20"/>
          <w:lang w:val="es-ES_tradnl"/>
        </w:rPr>
      </w:pPr>
    </w:p>
    <w:p w14:paraId="2E10188E" w14:textId="77777777" w:rsidR="00A243BD" w:rsidRPr="00797833" w:rsidRDefault="00A243BD" w:rsidP="00D91917">
      <w:pPr>
        <w:spacing w:after="0" w:line="240" w:lineRule="auto"/>
        <w:jc w:val="both"/>
        <w:rPr>
          <w:rFonts w:ascii="Arial Narrow" w:hAnsi="Arial Narrow"/>
          <w:b/>
          <w:color w:val="7F7F7F" w:themeColor="text1" w:themeTint="80"/>
          <w:sz w:val="24"/>
          <w:szCs w:val="24"/>
          <w:lang w:val="es-ES_tradnl"/>
        </w:rPr>
      </w:pPr>
      <w:r w:rsidRPr="00797833">
        <w:rPr>
          <w:rFonts w:ascii="Arial Narrow" w:hAnsi="Arial Narrow"/>
          <w:b/>
          <w:color w:val="7F7F7F" w:themeColor="text1" w:themeTint="80"/>
          <w:sz w:val="24"/>
          <w:szCs w:val="24"/>
          <w:lang w:val="es-ES_tradnl"/>
        </w:rPr>
        <w:t xml:space="preserve">INFORMACIÓN </w:t>
      </w:r>
    </w:p>
    <w:p w14:paraId="3A8AC040" w14:textId="77777777" w:rsidR="00A243BD" w:rsidRPr="00797833" w:rsidRDefault="0090454F" w:rsidP="00D91917">
      <w:pPr>
        <w:spacing w:after="0" w:line="240" w:lineRule="auto"/>
        <w:jc w:val="both"/>
        <w:rPr>
          <w:rFonts w:ascii="Arial Narrow" w:hAnsi="Arial Narrow"/>
          <w:b/>
          <w:color w:val="7F7F7F" w:themeColor="text1" w:themeTint="80"/>
          <w:sz w:val="24"/>
          <w:szCs w:val="24"/>
          <w:lang w:val="es-ES_tradnl"/>
        </w:rPr>
      </w:pPr>
      <w:r>
        <w:rPr>
          <w:rFonts w:ascii="Arial Narrow" w:hAnsi="Arial Narrow"/>
          <w:b/>
          <w:color w:val="7F7F7F" w:themeColor="text1" w:themeTint="80"/>
          <w:sz w:val="24"/>
          <w:szCs w:val="24"/>
          <w:lang w:val="es-ES_tradnl"/>
        </w:rPr>
        <w:t>960902636</w:t>
      </w:r>
      <w:r w:rsidR="00A243BD" w:rsidRPr="00797833">
        <w:rPr>
          <w:rFonts w:ascii="Arial Narrow" w:hAnsi="Arial Narrow"/>
          <w:b/>
          <w:color w:val="7F7F7F" w:themeColor="text1" w:themeTint="80"/>
          <w:sz w:val="24"/>
          <w:szCs w:val="24"/>
          <w:lang w:val="es-ES_tradnl"/>
        </w:rPr>
        <w:t>-</w:t>
      </w:r>
      <w:r w:rsidR="00274B77">
        <w:rPr>
          <w:rFonts w:ascii="Arial Narrow" w:hAnsi="Arial Narrow"/>
          <w:b/>
          <w:color w:val="7F7F7F" w:themeColor="text1" w:themeTint="80"/>
          <w:sz w:val="24"/>
          <w:szCs w:val="24"/>
          <w:lang w:val="es-ES_tradnl"/>
        </w:rPr>
        <w:t>635 013 252</w:t>
      </w:r>
    </w:p>
    <w:p w14:paraId="77FE27B8" w14:textId="77777777" w:rsidR="00797833" w:rsidRPr="00797833" w:rsidRDefault="00797833" w:rsidP="00D91917">
      <w:pPr>
        <w:spacing w:after="0" w:line="240" w:lineRule="auto"/>
        <w:jc w:val="both"/>
        <w:rPr>
          <w:rFonts w:ascii="Arial Narrow" w:hAnsi="Arial Narrow"/>
          <w:b/>
          <w:color w:val="7F7F7F" w:themeColor="text1" w:themeTint="80"/>
          <w:sz w:val="24"/>
          <w:szCs w:val="24"/>
          <w:lang w:val="es-ES_tradnl"/>
        </w:rPr>
      </w:pPr>
      <w:r w:rsidRPr="00797833">
        <w:rPr>
          <w:rFonts w:ascii="Arial Narrow" w:hAnsi="Arial Narrow"/>
          <w:b/>
          <w:color w:val="7F7F7F" w:themeColor="text1" w:themeTint="80"/>
          <w:sz w:val="24"/>
          <w:szCs w:val="24"/>
          <w:lang w:val="es-ES_tradnl"/>
        </w:rPr>
        <w:t>fcomv@comv.es</w:t>
      </w:r>
    </w:p>
    <w:p w14:paraId="6C46C131" w14:textId="77777777" w:rsidR="00A243BD" w:rsidRPr="00797833" w:rsidRDefault="00A243BD" w:rsidP="00D91917">
      <w:pPr>
        <w:spacing w:after="0" w:line="240" w:lineRule="auto"/>
        <w:jc w:val="both"/>
        <w:rPr>
          <w:rStyle w:val="Hipervnculo"/>
          <w:rFonts w:ascii="Arial Narrow" w:hAnsi="Arial Narrow"/>
          <w:b/>
          <w:color w:val="7F7F7F" w:themeColor="text1" w:themeTint="80"/>
          <w:sz w:val="24"/>
          <w:szCs w:val="24"/>
          <w:lang w:val="es-ES_tradnl"/>
        </w:rPr>
      </w:pPr>
      <w:hyperlink r:id="rId9" w:history="1">
        <w:r w:rsidRPr="00797833">
          <w:rPr>
            <w:rStyle w:val="Hipervnculo"/>
            <w:rFonts w:ascii="Arial Narrow" w:hAnsi="Arial Narrow"/>
            <w:b/>
            <w:color w:val="7F7F7F" w:themeColor="text1" w:themeTint="80"/>
            <w:sz w:val="24"/>
            <w:szCs w:val="24"/>
            <w:lang w:val="es-ES_tradnl"/>
          </w:rPr>
          <w:t>www.comv.es</w:t>
        </w:r>
      </w:hyperlink>
    </w:p>
    <w:p w14:paraId="716E5EAC" w14:textId="77777777" w:rsidR="00797833" w:rsidRDefault="00797833" w:rsidP="00D91917">
      <w:pPr>
        <w:spacing w:after="0" w:line="240" w:lineRule="auto"/>
        <w:jc w:val="both"/>
        <w:rPr>
          <w:rFonts w:ascii="Arial Narrow" w:hAnsi="Arial Narrow"/>
          <w:b/>
          <w:color w:val="1F497D" w:themeColor="text2"/>
          <w:sz w:val="24"/>
          <w:szCs w:val="24"/>
          <w:lang w:val="es-ES_tradnl"/>
        </w:rPr>
      </w:pPr>
    </w:p>
    <w:p w14:paraId="3232DFA6" w14:textId="77777777" w:rsidR="00797833" w:rsidRPr="00797833" w:rsidRDefault="00797833" w:rsidP="00D91917">
      <w:pPr>
        <w:spacing w:after="0" w:line="240" w:lineRule="auto"/>
        <w:jc w:val="both"/>
        <w:rPr>
          <w:rFonts w:ascii="Arial Narrow" w:hAnsi="Arial Narrow"/>
          <w:b/>
          <w:color w:val="1F497D" w:themeColor="text2"/>
          <w:sz w:val="24"/>
          <w:szCs w:val="24"/>
          <w:lang w:val="es-ES_tradnl"/>
        </w:rPr>
      </w:pPr>
    </w:p>
    <w:p w14:paraId="64BAC42F" w14:textId="77777777" w:rsidR="00A26866" w:rsidRPr="00797833" w:rsidRDefault="00A26866" w:rsidP="00797833">
      <w:pPr>
        <w:spacing w:after="0" w:line="240" w:lineRule="auto"/>
        <w:jc w:val="center"/>
        <w:rPr>
          <w:rFonts w:ascii="Arial Narrow" w:hAnsi="Arial Narrow"/>
          <w:color w:val="00B050"/>
          <w:lang w:val="es-ES_tradnl"/>
        </w:rPr>
      </w:pPr>
      <w:r w:rsidRPr="00797833">
        <w:rPr>
          <w:rFonts w:ascii="Arial Narrow" w:hAnsi="Arial Narrow"/>
          <w:color w:val="00B050"/>
          <w:lang w:val="es-ES_tradnl"/>
        </w:rPr>
        <w:t>Un aspirante sólo se podrá presentar a uno de los premios, ayudas o becas que la Fundación del ICOMV convoca cada año.</w:t>
      </w:r>
    </w:p>
    <w:p w14:paraId="6C0539F4" w14:textId="77777777" w:rsidR="00A26866" w:rsidRPr="00797833" w:rsidRDefault="00A26866" w:rsidP="00797833">
      <w:pPr>
        <w:spacing w:after="0" w:line="240" w:lineRule="auto"/>
        <w:jc w:val="center"/>
        <w:rPr>
          <w:rFonts w:ascii="Arial Narrow" w:hAnsi="Arial Narrow"/>
          <w:color w:val="00B050"/>
          <w:lang w:val="es-ES_tradnl"/>
        </w:rPr>
      </w:pPr>
      <w:r w:rsidRPr="00797833">
        <w:rPr>
          <w:rFonts w:ascii="Arial Narrow" w:hAnsi="Arial Narrow"/>
          <w:color w:val="00B050"/>
          <w:lang w:val="es-ES_tradnl"/>
        </w:rPr>
        <w:t xml:space="preserve">Toda la documentación presentada </w:t>
      </w:r>
      <w:r w:rsidR="00271244" w:rsidRPr="00797833">
        <w:rPr>
          <w:rFonts w:ascii="Arial Narrow" w:hAnsi="Arial Narrow"/>
          <w:color w:val="00B050"/>
          <w:lang w:val="es-ES_tradnl"/>
        </w:rPr>
        <w:t xml:space="preserve">para este premio </w:t>
      </w:r>
      <w:r w:rsidRPr="00797833">
        <w:rPr>
          <w:rFonts w:ascii="Arial Narrow" w:hAnsi="Arial Narrow"/>
          <w:color w:val="00B050"/>
          <w:lang w:val="es-ES_tradnl"/>
        </w:rPr>
        <w:t>quedará en poder de la Fundación del ICOMV.</w:t>
      </w:r>
    </w:p>
    <w:sectPr w:rsidR="00A26866" w:rsidRPr="00797833" w:rsidSect="006624E7">
      <w:headerReference w:type="even" r:id="rId10"/>
      <w:headerReference w:type="default" r:id="rId11"/>
      <w:footerReference w:type="even" r:id="rId12"/>
      <w:footerReference w:type="default" r:id="rId13"/>
      <w:headerReference w:type="first" r:id="rId14"/>
      <w:footerReference w:type="first" r:id="rId15"/>
      <w:pgSz w:w="11906" w:h="16838"/>
      <w:pgMar w:top="3119"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7295" w14:textId="77777777" w:rsidR="003820B6" w:rsidRDefault="003820B6" w:rsidP="00D376CD">
      <w:pPr>
        <w:spacing w:after="0" w:line="240" w:lineRule="auto"/>
      </w:pPr>
      <w:r>
        <w:separator/>
      </w:r>
    </w:p>
  </w:endnote>
  <w:endnote w:type="continuationSeparator" w:id="0">
    <w:p w14:paraId="1CBB7C96" w14:textId="77777777" w:rsidR="003820B6" w:rsidRDefault="003820B6" w:rsidP="00D3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03D8" w14:textId="77777777" w:rsidR="00310218" w:rsidRDefault="003102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2143" w14:textId="77777777" w:rsidR="00310218" w:rsidRDefault="003102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D18F" w14:textId="77777777" w:rsidR="00310218" w:rsidRDefault="003102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4876" w14:textId="77777777" w:rsidR="003820B6" w:rsidRDefault="003820B6" w:rsidP="00D376CD">
      <w:pPr>
        <w:spacing w:after="0" w:line="240" w:lineRule="auto"/>
      </w:pPr>
      <w:r>
        <w:separator/>
      </w:r>
    </w:p>
  </w:footnote>
  <w:footnote w:type="continuationSeparator" w:id="0">
    <w:p w14:paraId="391D375B" w14:textId="77777777" w:rsidR="003820B6" w:rsidRDefault="003820B6" w:rsidP="00D3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A88B" w14:textId="77777777" w:rsidR="00310218" w:rsidRDefault="003102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DA52" w14:textId="58293596" w:rsidR="002448A4" w:rsidRDefault="00797833">
    <w:pPr>
      <w:pStyle w:val="Encabezado"/>
    </w:pPr>
    <w:r>
      <w:rPr>
        <w:noProof/>
      </w:rPr>
      <w:drawing>
        <wp:anchor distT="0" distB="0" distL="114300" distR="114300" simplePos="0" relativeHeight="251657216" behindDoc="0" locked="0" layoutInCell="1" allowOverlap="1" wp14:anchorId="287AC736" wp14:editId="0939327F">
          <wp:simplePos x="0" y="0"/>
          <wp:positionH relativeFrom="column">
            <wp:posOffset>3377565</wp:posOffset>
          </wp:positionH>
          <wp:positionV relativeFrom="paragraph">
            <wp:posOffset>198120</wp:posOffset>
          </wp:positionV>
          <wp:extent cx="1917700" cy="640428"/>
          <wp:effectExtent l="0" t="0" r="635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362" cy="643321"/>
                  </a:xfrm>
                  <a:prstGeom prst="rect">
                    <a:avLst/>
                  </a:prstGeom>
                  <a:noFill/>
                  <a:ln>
                    <a:noFill/>
                  </a:ln>
                </pic:spPr>
              </pic:pic>
            </a:graphicData>
          </a:graphic>
        </wp:anchor>
      </w:drawing>
    </w:r>
    <w:r w:rsidR="002448A4">
      <w:rPr>
        <w:noProof/>
      </w:rPr>
      <w:drawing>
        <wp:inline distT="0" distB="0" distL="0" distR="0" wp14:anchorId="7252D760" wp14:editId="6F1D6247">
          <wp:extent cx="1104900" cy="1243014"/>
          <wp:effectExtent l="0" t="0" r="0" b="0"/>
          <wp:docPr id="1" name="Imagen 1" descr="!cid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034" cy="1242040"/>
                  </a:xfrm>
                  <a:prstGeom prst="rect">
                    <a:avLst/>
                  </a:prstGeom>
                  <a:noFill/>
                  <a:ln>
                    <a:noFill/>
                  </a:ln>
                </pic:spPr>
              </pic:pic>
            </a:graphicData>
          </a:graphic>
        </wp:inline>
      </w:drawing>
    </w:r>
  </w:p>
  <w:p w14:paraId="57C14C90" w14:textId="77777777" w:rsidR="002448A4" w:rsidRDefault="002448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B4BB" w14:textId="77777777" w:rsidR="00310218" w:rsidRDefault="003102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56828"/>
    <w:multiLevelType w:val="hybridMultilevel"/>
    <w:tmpl w:val="D4148F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E22180D"/>
    <w:multiLevelType w:val="hybridMultilevel"/>
    <w:tmpl w:val="D42E8A7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6BBA7BBE"/>
    <w:multiLevelType w:val="hybridMultilevel"/>
    <w:tmpl w:val="0AE2BAA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485173976">
    <w:abstractNumId w:val="0"/>
  </w:num>
  <w:num w:numId="2" w16cid:durableId="478617878">
    <w:abstractNumId w:val="2"/>
  </w:num>
  <w:num w:numId="3" w16cid:durableId="9085376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4A"/>
    <w:rsid w:val="000238C4"/>
    <w:rsid w:val="0004342D"/>
    <w:rsid w:val="00050B61"/>
    <w:rsid w:val="000832A5"/>
    <w:rsid w:val="00083D75"/>
    <w:rsid w:val="00090360"/>
    <w:rsid w:val="0009038C"/>
    <w:rsid w:val="000A4D5C"/>
    <w:rsid w:val="000B1EB0"/>
    <w:rsid w:val="000B3E7F"/>
    <w:rsid w:val="000D7FE7"/>
    <w:rsid w:val="000F2B31"/>
    <w:rsid w:val="00113C4B"/>
    <w:rsid w:val="00115124"/>
    <w:rsid w:val="00120B9B"/>
    <w:rsid w:val="00135037"/>
    <w:rsid w:val="00135485"/>
    <w:rsid w:val="001C03D8"/>
    <w:rsid w:val="001C2585"/>
    <w:rsid w:val="001C53C2"/>
    <w:rsid w:val="001F50CA"/>
    <w:rsid w:val="002448A4"/>
    <w:rsid w:val="002558B9"/>
    <w:rsid w:val="00271244"/>
    <w:rsid w:val="00273B65"/>
    <w:rsid w:val="00274B77"/>
    <w:rsid w:val="002A2A56"/>
    <w:rsid w:val="002B0FAB"/>
    <w:rsid w:val="002B11E0"/>
    <w:rsid w:val="002B427B"/>
    <w:rsid w:val="002B7F4E"/>
    <w:rsid w:val="002C3D04"/>
    <w:rsid w:val="002D4E9E"/>
    <w:rsid w:val="002F0B66"/>
    <w:rsid w:val="00310218"/>
    <w:rsid w:val="00310577"/>
    <w:rsid w:val="0032755D"/>
    <w:rsid w:val="00354E02"/>
    <w:rsid w:val="00362208"/>
    <w:rsid w:val="003627C5"/>
    <w:rsid w:val="003743FD"/>
    <w:rsid w:val="00375BCD"/>
    <w:rsid w:val="003820B6"/>
    <w:rsid w:val="00397059"/>
    <w:rsid w:val="003A7CDB"/>
    <w:rsid w:val="003B6C41"/>
    <w:rsid w:val="003B71A9"/>
    <w:rsid w:val="003D56C4"/>
    <w:rsid w:val="003E0BE1"/>
    <w:rsid w:val="003F1703"/>
    <w:rsid w:val="00412424"/>
    <w:rsid w:val="0045009B"/>
    <w:rsid w:val="00457DA1"/>
    <w:rsid w:val="004623E9"/>
    <w:rsid w:val="00476B0F"/>
    <w:rsid w:val="004B3B0B"/>
    <w:rsid w:val="0052183C"/>
    <w:rsid w:val="0052436A"/>
    <w:rsid w:val="00535AE8"/>
    <w:rsid w:val="005416A6"/>
    <w:rsid w:val="00550DEC"/>
    <w:rsid w:val="0059700F"/>
    <w:rsid w:val="005E21F8"/>
    <w:rsid w:val="005E3869"/>
    <w:rsid w:val="005E3CEC"/>
    <w:rsid w:val="005F1998"/>
    <w:rsid w:val="00600C83"/>
    <w:rsid w:val="006056F8"/>
    <w:rsid w:val="00627BC9"/>
    <w:rsid w:val="00640E6F"/>
    <w:rsid w:val="00647419"/>
    <w:rsid w:val="006624E7"/>
    <w:rsid w:val="00663509"/>
    <w:rsid w:val="00664CA6"/>
    <w:rsid w:val="00677175"/>
    <w:rsid w:val="00683AC7"/>
    <w:rsid w:val="00694454"/>
    <w:rsid w:val="006B1AB9"/>
    <w:rsid w:val="006D18E6"/>
    <w:rsid w:val="006D3324"/>
    <w:rsid w:val="006F07EE"/>
    <w:rsid w:val="006F36B5"/>
    <w:rsid w:val="00720B76"/>
    <w:rsid w:val="00726424"/>
    <w:rsid w:val="00736442"/>
    <w:rsid w:val="00737384"/>
    <w:rsid w:val="00782B3D"/>
    <w:rsid w:val="00791AED"/>
    <w:rsid w:val="00791FDE"/>
    <w:rsid w:val="00797833"/>
    <w:rsid w:val="007B02FC"/>
    <w:rsid w:val="007C1FA8"/>
    <w:rsid w:val="007D6D13"/>
    <w:rsid w:val="00823148"/>
    <w:rsid w:val="00833089"/>
    <w:rsid w:val="00854546"/>
    <w:rsid w:val="00870D43"/>
    <w:rsid w:val="00870D96"/>
    <w:rsid w:val="0087502C"/>
    <w:rsid w:val="00883BDD"/>
    <w:rsid w:val="00886F0C"/>
    <w:rsid w:val="008909EB"/>
    <w:rsid w:val="008978EC"/>
    <w:rsid w:val="008B2E7C"/>
    <w:rsid w:val="008B53DF"/>
    <w:rsid w:val="008C754D"/>
    <w:rsid w:val="008D0102"/>
    <w:rsid w:val="008E21B2"/>
    <w:rsid w:val="00902E8F"/>
    <w:rsid w:val="0090454F"/>
    <w:rsid w:val="00907F79"/>
    <w:rsid w:val="009134B2"/>
    <w:rsid w:val="00915924"/>
    <w:rsid w:val="00923034"/>
    <w:rsid w:val="00945D09"/>
    <w:rsid w:val="00994BFB"/>
    <w:rsid w:val="00997802"/>
    <w:rsid w:val="009B0A93"/>
    <w:rsid w:val="009C733E"/>
    <w:rsid w:val="009D40C9"/>
    <w:rsid w:val="009E227B"/>
    <w:rsid w:val="009E591E"/>
    <w:rsid w:val="00A07F8B"/>
    <w:rsid w:val="00A15167"/>
    <w:rsid w:val="00A1548D"/>
    <w:rsid w:val="00A20AE8"/>
    <w:rsid w:val="00A243BD"/>
    <w:rsid w:val="00A26866"/>
    <w:rsid w:val="00A270F1"/>
    <w:rsid w:val="00A32190"/>
    <w:rsid w:val="00A42527"/>
    <w:rsid w:val="00A5006A"/>
    <w:rsid w:val="00A54EBD"/>
    <w:rsid w:val="00A71D07"/>
    <w:rsid w:val="00A8768C"/>
    <w:rsid w:val="00A978FD"/>
    <w:rsid w:val="00AB2D41"/>
    <w:rsid w:val="00AB626A"/>
    <w:rsid w:val="00AB74A4"/>
    <w:rsid w:val="00AC51E3"/>
    <w:rsid w:val="00AE4925"/>
    <w:rsid w:val="00AF3A1D"/>
    <w:rsid w:val="00AF6896"/>
    <w:rsid w:val="00B01C6B"/>
    <w:rsid w:val="00B01D34"/>
    <w:rsid w:val="00B26B7C"/>
    <w:rsid w:val="00B301A8"/>
    <w:rsid w:val="00B477F9"/>
    <w:rsid w:val="00B676B2"/>
    <w:rsid w:val="00B82F6E"/>
    <w:rsid w:val="00B863D2"/>
    <w:rsid w:val="00B8711D"/>
    <w:rsid w:val="00BA3E9F"/>
    <w:rsid w:val="00BB008C"/>
    <w:rsid w:val="00BC7C49"/>
    <w:rsid w:val="00BD07B4"/>
    <w:rsid w:val="00BD2679"/>
    <w:rsid w:val="00BE76E9"/>
    <w:rsid w:val="00C06145"/>
    <w:rsid w:val="00C12274"/>
    <w:rsid w:val="00C24F01"/>
    <w:rsid w:val="00C30440"/>
    <w:rsid w:val="00C32CF0"/>
    <w:rsid w:val="00C336F2"/>
    <w:rsid w:val="00C43074"/>
    <w:rsid w:val="00C441B7"/>
    <w:rsid w:val="00C6597A"/>
    <w:rsid w:val="00C8512C"/>
    <w:rsid w:val="00C87015"/>
    <w:rsid w:val="00CA6741"/>
    <w:rsid w:val="00CB27F9"/>
    <w:rsid w:val="00CB6903"/>
    <w:rsid w:val="00CC798B"/>
    <w:rsid w:val="00CE7AC1"/>
    <w:rsid w:val="00CF2B8A"/>
    <w:rsid w:val="00D02584"/>
    <w:rsid w:val="00D02D57"/>
    <w:rsid w:val="00D05A76"/>
    <w:rsid w:val="00D234C4"/>
    <w:rsid w:val="00D2383E"/>
    <w:rsid w:val="00D376CD"/>
    <w:rsid w:val="00D5489E"/>
    <w:rsid w:val="00D55FB5"/>
    <w:rsid w:val="00D60389"/>
    <w:rsid w:val="00D62683"/>
    <w:rsid w:val="00D67211"/>
    <w:rsid w:val="00D67CA7"/>
    <w:rsid w:val="00D7003E"/>
    <w:rsid w:val="00D80AEC"/>
    <w:rsid w:val="00D83A15"/>
    <w:rsid w:val="00D83FA3"/>
    <w:rsid w:val="00D91917"/>
    <w:rsid w:val="00DA4654"/>
    <w:rsid w:val="00DA58F6"/>
    <w:rsid w:val="00DB0E65"/>
    <w:rsid w:val="00DB4E4A"/>
    <w:rsid w:val="00DE344F"/>
    <w:rsid w:val="00E101BC"/>
    <w:rsid w:val="00E2382D"/>
    <w:rsid w:val="00E31991"/>
    <w:rsid w:val="00E34323"/>
    <w:rsid w:val="00E521C4"/>
    <w:rsid w:val="00E554BD"/>
    <w:rsid w:val="00E655A3"/>
    <w:rsid w:val="00EB3213"/>
    <w:rsid w:val="00EE563F"/>
    <w:rsid w:val="00EF79D1"/>
    <w:rsid w:val="00F04674"/>
    <w:rsid w:val="00F1248D"/>
    <w:rsid w:val="00F344B4"/>
    <w:rsid w:val="00F518A6"/>
    <w:rsid w:val="00F526D9"/>
    <w:rsid w:val="00F53298"/>
    <w:rsid w:val="00F54303"/>
    <w:rsid w:val="00F56BE6"/>
    <w:rsid w:val="00F70302"/>
    <w:rsid w:val="00F81826"/>
    <w:rsid w:val="00FA20DA"/>
    <w:rsid w:val="00FC2C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7EF1D936"/>
  <w15:docId w15:val="{2D59D99B-A95A-465A-B9DD-9D1B39C3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102"/>
    <w:pPr>
      <w:ind w:left="720"/>
      <w:contextualSpacing/>
    </w:pPr>
  </w:style>
  <w:style w:type="paragraph" w:styleId="Textodeglobo">
    <w:name w:val="Balloon Text"/>
    <w:basedOn w:val="Normal"/>
    <w:link w:val="TextodegloboCar"/>
    <w:uiPriority w:val="99"/>
    <w:semiHidden/>
    <w:unhideWhenUsed/>
    <w:rsid w:val="001C2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585"/>
    <w:rPr>
      <w:rFonts w:ascii="Tahoma" w:hAnsi="Tahoma" w:cs="Tahoma"/>
      <w:sz w:val="16"/>
      <w:szCs w:val="16"/>
    </w:rPr>
  </w:style>
  <w:style w:type="paragraph" w:styleId="Encabezado">
    <w:name w:val="header"/>
    <w:basedOn w:val="Normal"/>
    <w:link w:val="EncabezadoCar"/>
    <w:uiPriority w:val="99"/>
    <w:unhideWhenUsed/>
    <w:rsid w:val="00D376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76CD"/>
  </w:style>
  <w:style w:type="paragraph" w:styleId="Piedepgina">
    <w:name w:val="footer"/>
    <w:basedOn w:val="Normal"/>
    <w:link w:val="PiedepginaCar"/>
    <w:uiPriority w:val="99"/>
    <w:unhideWhenUsed/>
    <w:rsid w:val="00D376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76CD"/>
  </w:style>
  <w:style w:type="character" w:styleId="Hipervnculo">
    <w:name w:val="Hyperlink"/>
    <w:basedOn w:val="Fuentedeprrafopredeter"/>
    <w:uiPriority w:val="99"/>
    <w:unhideWhenUsed/>
    <w:rsid w:val="00A243BD"/>
    <w:rPr>
      <w:color w:val="0000FF" w:themeColor="hyperlink"/>
      <w:u w:val="single"/>
    </w:rPr>
  </w:style>
  <w:style w:type="paragraph" w:styleId="Textosinformato">
    <w:name w:val="Plain Text"/>
    <w:basedOn w:val="Normal"/>
    <w:link w:val="TextosinformatoCar"/>
    <w:uiPriority w:val="99"/>
    <w:semiHidden/>
    <w:unhideWhenUsed/>
    <w:rsid w:val="00B863D2"/>
    <w:pPr>
      <w:spacing w:after="0" w:line="240" w:lineRule="auto"/>
    </w:pPr>
    <w:rPr>
      <w:rFonts w:ascii="Arial" w:hAnsi="Arial"/>
      <w:sz w:val="24"/>
      <w:szCs w:val="21"/>
    </w:rPr>
  </w:style>
  <w:style w:type="character" w:customStyle="1" w:styleId="TextosinformatoCar">
    <w:name w:val="Texto sin formato Car"/>
    <w:basedOn w:val="Fuentedeprrafopredeter"/>
    <w:link w:val="Textosinformato"/>
    <w:uiPriority w:val="99"/>
    <w:semiHidden/>
    <w:rsid w:val="00B863D2"/>
    <w:rPr>
      <w:rFonts w:ascii="Arial" w:hAnsi="Arial"/>
      <w:sz w:val="24"/>
      <w:szCs w:val="21"/>
    </w:rPr>
  </w:style>
  <w:style w:type="character" w:styleId="Mencinsinresolver">
    <w:name w:val="Unresolved Mention"/>
    <w:basedOn w:val="Fuentedeprrafopredeter"/>
    <w:uiPriority w:val="99"/>
    <w:semiHidden/>
    <w:unhideWhenUsed/>
    <w:rsid w:val="00736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17233">
      <w:bodyDiv w:val="1"/>
      <w:marLeft w:val="0"/>
      <w:marRight w:val="0"/>
      <w:marTop w:val="0"/>
      <w:marBottom w:val="0"/>
      <w:divBdr>
        <w:top w:val="none" w:sz="0" w:space="0" w:color="auto"/>
        <w:left w:val="none" w:sz="0" w:space="0" w:color="auto"/>
        <w:bottom w:val="none" w:sz="0" w:space="0" w:color="auto"/>
        <w:right w:val="none" w:sz="0" w:space="0" w:color="auto"/>
      </w:divBdr>
    </w:div>
    <w:div w:id="16883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mv@comv.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v.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CDF0-97B3-46CF-A42A-BA223576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716</Words>
  <Characters>3939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López Más</dc:creator>
  <cp:lastModifiedBy>fcomv_comv.es</cp:lastModifiedBy>
  <cp:revision>5</cp:revision>
  <cp:lastPrinted>2025-07-08T11:54:00Z</cp:lastPrinted>
  <dcterms:created xsi:type="dcterms:W3CDTF">2025-07-08T11:40:00Z</dcterms:created>
  <dcterms:modified xsi:type="dcterms:W3CDTF">2025-07-09T09:19:00Z</dcterms:modified>
</cp:coreProperties>
</file>